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6CAD6" w14:textId="21C3A6DE" w:rsidR="004B77A0" w:rsidRPr="002822DC" w:rsidRDefault="00B022A1" w:rsidP="007709FB">
      <w:pPr>
        <w:spacing w:before="120" w:after="120" w:line="240" w:lineRule="auto"/>
        <w:ind w:left="0" w:right="0" w:firstLine="0"/>
        <w:jc w:val="center"/>
        <w:rPr>
          <w:sz w:val="24"/>
          <w:szCs w:val="24"/>
        </w:rPr>
      </w:pPr>
      <w:r w:rsidRPr="002822DC">
        <w:rPr>
          <w:b/>
          <w:sz w:val="24"/>
          <w:szCs w:val="24"/>
          <w:u w:val="single" w:color="000000"/>
        </w:rPr>
        <w:t>REGULAMENTO DAS ELEIÇÕES</w:t>
      </w:r>
    </w:p>
    <w:p w14:paraId="0470311D" w14:textId="5A068E43" w:rsidR="004B77A0" w:rsidRPr="002822DC" w:rsidRDefault="00B022A1" w:rsidP="007709FB">
      <w:pPr>
        <w:spacing w:before="120" w:after="120" w:line="240" w:lineRule="auto"/>
        <w:ind w:left="10" w:right="38"/>
        <w:jc w:val="center"/>
        <w:rPr>
          <w:sz w:val="24"/>
          <w:szCs w:val="24"/>
        </w:rPr>
      </w:pPr>
      <w:r w:rsidRPr="002822DC">
        <w:rPr>
          <w:b/>
          <w:sz w:val="24"/>
          <w:szCs w:val="24"/>
          <w:u w:val="single" w:color="000000"/>
        </w:rPr>
        <w:t>DOS REPRESENTANTES DE BASE</w:t>
      </w:r>
      <w:r w:rsidR="002822DC">
        <w:rPr>
          <w:b/>
          <w:sz w:val="24"/>
          <w:szCs w:val="24"/>
          <w:u w:val="single" w:color="000000"/>
        </w:rPr>
        <w:t xml:space="preserve"> – 2026</w:t>
      </w:r>
    </w:p>
    <w:p w14:paraId="5F18CFF1" w14:textId="2109EE63" w:rsidR="004B77A0" w:rsidRPr="002822DC" w:rsidRDefault="004B77A0" w:rsidP="007709FB">
      <w:pPr>
        <w:spacing w:before="120" w:after="120" w:line="240" w:lineRule="auto"/>
        <w:ind w:left="0" w:right="0" w:firstLine="0"/>
        <w:jc w:val="center"/>
        <w:rPr>
          <w:sz w:val="24"/>
          <w:szCs w:val="24"/>
        </w:rPr>
      </w:pPr>
    </w:p>
    <w:p w14:paraId="31831A76" w14:textId="79790F83" w:rsidR="004B77A0" w:rsidRPr="002822DC" w:rsidRDefault="00B022A1" w:rsidP="007709FB">
      <w:pPr>
        <w:spacing w:before="120" w:after="120" w:line="240" w:lineRule="auto"/>
        <w:ind w:left="1134" w:right="1035"/>
        <w:rPr>
          <w:sz w:val="24"/>
          <w:szCs w:val="24"/>
        </w:rPr>
      </w:pPr>
      <w:bookmarkStart w:id="0" w:name="_Hlk233393402"/>
      <w:r w:rsidRPr="002822DC">
        <w:rPr>
          <w:b/>
          <w:sz w:val="24"/>
          <w:szCs w:val="24"/>
        </w:rPr>
        <w:t xml:space="preserve">Art. 1º </w:t>
      </w:r>
      <w:bookmarkEnd w:id="0"/>
      <w:r w:rsidR="00463E22">
        <w:rPr>
          <w:bCs/>
          <w:sz w:val="24"/>
          <w:szCs w:val="24"/>
        </w:rPr>
        <w:t xml:space="preserve">A </w:t>
      </w:r>
      <w:r w:rsidR="00463E22">
        <w:rPr>
          <w:sz w:val="24"/>
          <w:szCs w:val="24"/>
        </w:rPr>
        <w:t>e</w:t>
      </w:r>
      <w:r w:rsidRPr="002822DC">
        <w:rPr>
          <w:sz w:val="24"/>
          <w:szCs w:val="24"/>
        </w:rPr>
        <w:t xml:space="preserve">leição dos </w:t>
      </w:r>
      <w:r w:rsidR="00463E22">
        <w:rPr>
          <w:sz w:val="24"/>
          <w:szCs w:val="24"/>
        </w:rPr>
        <w:t>r</w:t>
      </w:r>
      <w:r w:rsidRPr="002822DC">
        <w:rPr>
          <w:sz w:val="24"/>
          <w:szCs w:val="24"/>
        </w:rPr>
        <w:t xml:space="preserve">epresentantes de </w:t>
      </w:r>
      <w:r w:rsidR="00463E22">
        <w:rPr>
          <w:sz w:val="24"/>
          <w:szCs w:val="24"/>
        </w:rPr>
        <w:t>b</w:t>
      </w:r>
      <w:r w:rsidRPr="002822DC">
        <w:rPr>
          <w:sz w:val="24"/>
          <w:szCs w:val="24"/>
        </w:rPr>
        <w:t xml:space="preserve">ase </w:t>
      </w:r>
      <w:r w:rsidR="00463E22">
        <w:rPr>
          <w:sz w:val="24"/>
          <w:szCs w:val="24"/>
        </w:rPr>
        <w:t xml:space="preserve">do Sindicato dos Trabalhadores do Poder Judiciário do Estado de Sergipe (Sindijus/SE) </w:t>
      </w:r>
      <w:r w:rsidRPr="002822DC">
        <w:rPr>
          <w:sz w:val="24"/>
          <w:szCs w:val="24"/>
        </w:rPr>
        <w:t>será organizad</w:t>
      </w:r>
      <w:r w:rsidR="00463E22">
        <w:rPr>
          <w:sz w:val="24"/>
          <w:szCs w:val="24"/>
        </w:rPr>
        <w:t>a</w:t>
      </w:r>
      <w:r w:rsidRPr="002822DC">
        <w:rPr>
          <w:sz w:val="24"/>
          <w:szCs w:val="24"/>
        </w:rPr>
        <w:t xml:space="preserve"> e realizad</w:t>
      </w:r>
      <w:r w:rsidR="00463E22">
        <w:rPr>
          <w:sz w:val="24"/>
          <w:szCs w:val="24"/>
        </w:rPr>
        <w:t>a</w:t>
      </w:r>
      <w:r w:rsidRPr="002822DC">
        <w:rPr>
          <w:sz w:val="24"/>
          <w:szCs w:val="24"/>
        </w:rPr>
        <w:t xml:space="preserve"> pela Diretoria Executiva</w:t>
      </w:r>
      <w:r w:rsidR="00463E22">
        <w:rPr>
          <w:sz w:val="24"/>
          <w:szCs w:val="24"/>
        </w:rPr>
        <w:t xml:space="preserve"> do sindicato</w:t>
      </w:r>
      <w:r w:rsidRPr="002822DC">
        <w:rPr>
          <w:sz w:val="24"/>
          <w:szCs w:val="24"/>
        </w:rPr>
        <w:t xml:space="preserve">, de acordo com as diretrizes previstas </w:t>
      </w:r>
      <w:r w:rsidR="00463E22">
        <w:rPr>
          <w:sz w:val="24"/>
          <w:szCs w:val="24"/>
        </w:rPr>
        <w:t xml:space="preserve">no estatuto da entidade e </w:t>
      </w:r>
      <w:r w:rsidRPr="002822DC">
        <w:rPr>
          <w:sz w:val="24"/>
          <w:szCs w:val="24"/>
        </w:rPr>
        <w:t>neste regulamento.</w:t>
      </w:r>
    </w:p>
    <w:p w14:paraId="0D9AE821" w14:textId="44AA18BE" w:rsidR="004B77A0" w:rsidRDefault="00F3472A" w:rsidP="007709FB">
      <w:pPr>
        <w:spacing w:before="120" w:after="120" w:line="240" w:lineRule="auto"/>
        <w:ind w:left="1134" w:right="1035"/>
        <w:rPr>
          <w:sz w:val="24"/>
          <w:szCs w:val="24"/>
        </w:rPr>
      </w:pPr>
      <w:bookmarkStart w:id="1" w:name="_Hlk233393407"/>
      <w:r>
        <w:rPr>
          <w:b/>
          <w:sz w:val="24"/>
          <w:szCs w:val="24"/>
        </w:rPr>
        <w:t>Parágrafo</w:t>
      </w:r>
      <w:r w:rsidR="00B022A1" w:rsidRPr="002822DC">
        <w:rPr>
          <w:b/>
          <w:sz w:val="24"/>
          <w:szCs w:val="24"/>
        </w:rPr>
        <w:t xml:space="preserve"> </w:t>
      </w:r>
      <w:bookmarkEnd w:id="1"/>
      <w:r>
        <w:rPr>
          <w:b/>
          <w:sz w:val="24"/>
          <w:szCs w:val="24"/>
        </w:rPr>
        <w:t xml:space="preserve">único. </w:t>
      </w:r>
      <w:r w:rsidR="007F28BB" w:rsidRPr="007F28BB">
        <w:rPr>
          <w:sz w:val="24"/>
          <w:szCs w:val="24"/>
        </w:rPr>
        <w:t xml:space="preserve">A eleição dos representantes de base será realizada no período de </w:t>
      </w:r>
      <w:r w:rsidR="00C50645" w:rsidRPr="002821C6">
        <w:rPr>
          <w:b/>
          <w:bCs/>
          <w:sz w:val="24"/>
          <w:szCs w:val="24"/>
        </w:rPr>
        <w:t>17</w:t>
      </w:r>
      <w:r w:rsidR="007F28BB" w:rsidRPr="002821C6">
        <w:rPr>
          <w:b/>
          <w:bCs/>
          <w:sz w:val="24"/>
          <w:szCs w:val="24"/>
        </w:rPr>
        <w:t xml:space="preserve"> a </w:t>
      </w:r>
      <w:r w:rsidR="00C50645" w:rsidRPr="002821C6">
        <w:rPr>
          <w:b/>
          <w:bCs/>
          <w:sz w:val="24"/>
          <w:szCs w:val="24"/>
        </w:rPr>
        <w:t>20</w:t>
      </w:r>
      <w:r w:rsidR="007F28BB" w:rsidRPr="002821C6">
        <w:rPr>
          <w:b/>
          <w:bCs/>
          <w:sz w:val="24"/>
          <w:szCs w:val="24"/>
        </w:rPr>
        <w:t xml:space="preserve"> de </w:t>
      </w:r>
      <w:r w:rsidR="002821C6" w:rsidRPr="002821C6">
        <w:rPr>
          <w:b/>
          <w:bCs/>
          <w:sz w:val="24"/>
          <w:szCs w:val="24"/>
        </w:rPr>
        <w:t>agosto</w:t>
      </w:r>
      <w:r w:rsidR="007F28BB" w:rsidRPr="002821C6">
        <w:rPr>
          <w:b/>
          <w:bCs/>
          <w:sz w:val="24"/>
          <w:szCs w:val="24"/>
        </w:rPr>
        <w:t xml:space="preserve"> de 202</w:t>
      </w:r>
      <w:r w:rsidR="002821C6" w:rsidRPr="002821C6">
        <w:rPr>
          <w:b/>
          <w:bCs/>
          <w:sz w:val="24"/>
          <w:szCs w:val="24"/>
        </w:rPr>
        <w:t>6</w:t>
      </w:r>
      <w:r w:rsidR="007F28BB" w:rsidRPr="007F28BB">
        <w:rPr>
          <w:sz w:val="24"/>
          <w:szCs w:val="24"/>
        </w:rPr>
        <w:t xml:space="preserve">, observando-se o </w:t>
      </w:r>
      <w:bookmarkStart w:id="2" w:name="_Hlk233397166"/>
      <w:r w:rsidR="007F28BB" w:rsidRPr="007F28BB">
        <w:rPr>
          <w:sz w:val="24"/>
          <w:szCs w:val="24"/>
        </w:rPr>
        <w:t>cronograma de datas, horários e locais de votação</w:t>
      </w:r>
      <w:bookmarkEnd w:id="2"/>
      <w:r w:rsidR="007F28BB" w:rsidRPr="007F28BB">
        <w:rPr>
          <w:sz w:val="24"/>
          <w:szCs w:val="24"/>
        </w:rPr>
        <w:t xml:space="preserve">, por comarca ou local de trabalho, a ser publicado pela Diretoria Executiva no </w:t>
      </w:r>
      <w:bookmarkStart w:id="3" w:name="_Hlk233397175"/>
      <w:r w:rsidR="007F28BB" w:rsidRPr="002C296C">
        <w:rPr>
          <w:b/>
          <w:bCs/>
          <w:sz w:val="24"/>
          <w:szCs w:val="24"/>
        </w:rPr>
        <w:t xml:space="preserve">dia </w:t>
      </w:r>
      <w:r w:rsidR="002C296C" w:rsidRPr="002C296C">
        <w:rPr>
          <w:b/>
          <w:bCs/>
          <w:sz w:val="24"/>
          <w:szCs w:val="24"/>
        </w:rPr>
        <w:t>03</w:t>
      </w:r>
      <w:r w:rsidR="007F28BB" w:rsidRPr="002C296C">
        <w:rPr>
          <w:b/>
          <w:bCs/>
          <w:sz w:val="24"/>
          <w:szCs w:val="24"/>
        </w:rPr>
        <w:t xml:space="preserve"> de </w:t>
      </w:r>
      <w:r w:rsidR="002C296C" w:rsidRPr="002C296C">
        <w:rPr>
          <w:b/>
          <w:bCs/>
          <w:sz w:val="24"/>
          <w:szCs w:val="24"/>
        </w:rPr>
        <w:t>agosto</w:t>
      </w:r>
      <w:r w:rsidR="007F28BB" w:rsidRPr="002C296C">
        <w:rPr>
          <w:b/>
          <w:bCs/>
          <w:sz w:val="24"/>
          <w:szCs w:val="24"/>
        </w:rPr>
        <w:t xml:space="preserve"> de 202</w:t>
      </w:r>
      <w:bookmarkEnd w:id="3"/>
      <w:r w:rsidR="002C296C" w:rsidRPr="002C296C">
        <w:rPr>
          <w:b/>
          <w:bCs/>
          <w:sz w:val="24"/>
          <w:szCs w:val="24"/>
        </w:rPr>
        <w:t>6</w:t>
      </w:r>
      <w:r w:rsidR="00B022A1" w:rsidRPr="002822DC">
        <w:rPr>
          <w:sz w:val="24"/>
          <w:szCs w:val="24"/>
        </w:rPr>
        <w:t xml:space="preserve">; </w:t>
      </w:r>
    </w:p>
    <w:p w14:paraId="434F1609" w14:textId="77777777" w:rsidR="00F3472A" w:rsidRDefault="00F3472A" w:rsidP="007709FB">
      <w:pPr>
        <w:spacing w:before="120" w:after="120" w:line="240" w:lineRule="auto"/>
        <w:ind w:left="1134" w:right="1035"/>
        <w:rPr>
          <w:sz w:val="24"/>
          <w:szCs w:val="24"/>
        </w:rPr>
      </w:pPr>
    </w:p>
    <w:p w14:paraId="05B00396" w14:textId="309AB6EC" w:rsidR="00F3472A" w:rsidRPr="007F28BB" w:rsidRDefault="00F3472A" w:rsidP="00F3472A">
      <w:pPr>
        <w:spacing w:before="120" w:after="120" w:line="240" w:lineRule="auto"/>
        <w:ind w:left="1134" w:right="1035"/>
        <w:rPr>
          <w:sz w:val="24"/>
          <w:szCs w:val="24"/>
        </w:rPr>
      </w:pPr>
      <w:r w:rsidRPr="002822DC">
        <w:rPr>
          <w:b/>
          <w:sz w:val="24"/>
          <w:szCs w:val="24"/>
        </w:rPr>
        <w:t xml:space="preserve">Art. </w:t>
      </w:r>
      <w:r>
        <w:rPr>
          <w:b/>
          <w:sz w:val="24"/>
          <w:szCs w:val="24"/>
        </w:rPr>
        <w:t>2</w:t>
      </w:r>
      <w:r w:rsidRPr="002822DC">
        <w:rPr>
          <w:b/>
          <w:sz w:val="24"/>
          <w:szCs w:val="24"/>
        </w:rPr>
        <w:t xml:space="preserve">º </w:t>
      </w:r>
      <w:r w:rsidRPr="007F28BB">
        <w:rPr>
          <w:sz w:val="24"/>
          <w:szCs w:val="24"/>
        </w:rPr>
        <w:t xml:space="preserve">As inscrições de candidatos a representante de base serão realizadas no período </w:t>
      </w:r>
      <w:bookmarkStart w:id="4" w:name="_Hlk233397463"/>
      <w:r w:rsidRPr="00DC78C1">
        <w:rPr>
          <w:b/>
          <w:bCs/>
          <w:sz w:val="24"/>
          <w:szCs w:val="24"/>
        </w:rPr>
        <w:t>de 20 de julho a 02 de agosto de 202</w:t>
      </w:r>
      <w:bookmarkEnd w:id="4"/>
      <w:r w:rsidRPr="00DC78C1">
        <w:rPr>
          <w:b/>
          <w:bCs/>
          <w:sz w:val="24"/>
          <w:szCs w:val="24"/>
        </w:rPr>
        <w:t>6</w:t>
      </w:r>
      <w:r w:rsidRPr="007F28BB">
        <w:rPr>
          <w:sz w:val="24"/>
          <w:szCs w:val="24"/>
        </w:rPr>
        <w:t xml:space="preserve">, até as 23h59 do último dia do prazo, mediante envio de e-mail para o endereço </w:t>
      </w:r>
      <w:hyperlink r:id="rId7" w:history="1">
        <w:r w:rsidRPr="007F28BB">
          <w:rPr>
            <w:rStyle w:val="Hyperlink"/>
            <w:sz w:val="24"/>
            <w:szCs w:val="24"/>
          </w:rPr>
          <w:t>sindijus@sindijus.org.br</w:t>
        </w:r>
      </w:hyperlink>
      <w:r w:rsidRPr="007F28BB">
        <w:rPr>
          <w:sz w:val="24"/>
          <w:szCs w:val="24"/>
        </w:rPr>
        <w:t>, devendo o requerimento de inscrição conter o nome completo, a matrícula e a lotação do candidato.</w:t>
      </w:r>
    </w:p>
    <w:p w14:paraId="4C864E42" w14:textId="77777777" w:rsidR="00F3472A" w:rsidRPr="007F28BB" w:rsidRDefault="00F3472A" w:rsidP="00F3472A">
      <w:pPr>
        <w:spacing w:before="120" w:after="120" w:line="240" w:lineRule="auto"/>
        <w:ind w:left="1134" w:right="1035"/>
        <w:rPr>
          <w:sz w:val="24"/>
          <w:szCs w:val="24"/>
        </w:rPr>
      </w:pPr>
      <w:r w:rsidRPr="007F28BB">
        <w:rPr>
          <w:b/>
          <w:bCs/>
          <w:sz w:val="24"/>
          <w:szCs w:val="24"/>
        </w:rPr>
        <w:t>Parágrafo único.</w:t>
      </w:r>
      <w:r w:rsidRPr="007F28BB">
        <w:rPr>
          <w:sz w:val="24"/>
          <w:szCs w:val="24"/>
        </w:rPr>
        <w:t xml:space="preserve"> O servidor somente poderá candidatar-se às vagas de representante de base da comarca ou do local de trabalho em que estiver lotado na data da inscrição, observado o disposto no art. 4º deste Regulamento.</w:t>
      </w:r>
    </w:p>
    <w:p w14:paraId="345A4258" w14:textId="77777777" w:rsidR="00F3472A" w:rsidRPr="002822DC" w:rsidRDefault="00F3472A" w:rsidP="007709FB">
      <w:pPr>
        <w:spacing w:before="120" w:after="120" w:line="240" w:lineRule="auto"/>
        <w:ind w:left="1134" w:right="1035"/>
        <w:rPr>
          <w:sz w:val="24"/>
          <w:szCs w:val="24"/>
        </w:rPr>
      </w:pPr>
    </w:p>
    <w:p w14:paraId="7EE829C5" w14:textId="27E4B353" w:rsidR="004B77A0" w:rsidRPr="002822DC" w:rsidRDefault="00B022A1" w:rsidP="007709FB">
      <w:pPr>
        <w:spacing w:before="120" w:after="120" w:line="240" w:lineRule="auto"/>
        <w:ind w:left="1134" w:right="1035"/>
        <w:rPr>
          <w:sz w:val="24"/>
          <w:szCs w:val="24"/>
        </w:rPr>
      </w:pPr>
      <w:r w:rsidRPr="002822DC">
        <w:rPr>
          <w:b/>
          <w:sz w:val="24"/>
          <w:szCs w:val="24"/>
        </w:rPr>
        <w:t xml:space="preserve">Art. </w:t>
      </w:r>
      <w:r w:rsidR="00F3472A">
        <w:rPr>
          <w:b/>
          <w:sz w:val="24"/>
          <w:szCs w:val="24"/>
        </w:rPr>
        <w:t>3</w:t>
      </w:r>
      <w:r w:rsidRPr="002822DC">
        <w:rPr>
          <w:b/>
          <w:sz w:val="24"/>
          <w:szCs w:val="24"/>
        </w:rPr>
        <w:t xml:space="preserve">º </w:t>
      </w:r>
      <w:r w:rsidRPr="002822DC">
        <w:rPr>
          <w:sz w:val="24"/>
          <w:szCs w:val="24"/>
        </w:rPr>
        <w:t xml:space="preserve">É condição para exercer o direito de voto: </w:t>
      </w:r>
    </w:p>
    <w:p w14:paraId="2B976D9E" w14:textId="5AB4BE02" w:rsidR="004B77A0" w:rsidRPr="002822DC" w:rsidRDefault="002822DC" w:rsidP="007709FB">
      <w:pPr>
        <w:spacing w:before="120" w:after="120" w:line="240" w:lineRule="auto"/>
        <w:ind w:left="1134" w:right="1035" w:firstLine="0"/>
        <w:rPr>
          <w:sz w:val="24"/>
          <w:szCs w:val="24"/>
        </w:rPr>
      </w:pPr>
      <w:r w:rsidRPr="004E0592">
        <w:rPr>
          <w:b/>
          <w:bCs/>
          <w:sz w:val="24"/>
          <w:szCs w:val="24"/>
        </w:rPr>
        <w:t>I</w:t>
      </w:r>
      <w:r>
        <w:rPr>
          <w:sz w:val="24"/>
          <w:szCs w:val="24"/>
        </w:rPr>
        <w:t xml:space="preserve"> – </w:t>
      </w:r>
      <w:r w:rsidR="004E0592" w:rsidRPr="004E0592">
        <w:rPr>
          <w:sz w:val="24"/>
          <w:szCs w:val="24"/>
        </w:rPr>
        <w:t>estar filiado ao sindicato há, no mínimo, 3 (três) meses antes da data da eleição;</w:t>
      </w:r>
      <w:r w:rsidR="00B022A1" w:rsidRPr="002822DC">
        <w:rPr>
          <w:sz w:val="24"/>
          <w:szCs w:val="24"/>
        </w:rPr>
        <w:t xml:space="preserve"> </w:t>
      </w:r>
    </w:p>
    <w:p w14:paraId="6B551465" w14:textId="1C195ED5" w:rsidR="004B77A0" w:rsidRPr="002822DC" w:rsidRDefault="002822DC" w:rsidP="007709FB">
      <w:pPr>
        <w:spacing w:before="120" w:after="120" w:line="240" w:lineRule="auto"/>
        <w:ind w:left="1134" w:right="1035" w:firstLine="0"/>
        <w:rPr>
          <w:sz w:val="24"/>
          <w:szCs w:val="24"/>
        </w:rPr>
      </w:pPr>
      <w:r w:rsidRPr="004E0592">
        <w:rPr>
          <w:b/>
          <w:bCs/>
          <w:sz w:val="24"/>
          <w:szCs w:val="24"/>
        </w:rPr>
        <w:t>II</w:t>
      </w:r>
      <w:r>
        <w:rPr>
          <w:sz w:val="24"/>
          <w:szCs w:val="24"/>
        </w:rPr>
        <w:t xml:space="preserve"> – </w:t>
      </w:r>
      <w:r w:rsidR="004E0592" w:rsidRPr="004E0592">
        <w:rPr>
          <w:sz w:val="24"/>
          <w:szCs w:val="24"/>
        </w:rPr>
        <w:t>não ter sofrido penalidade prevista n</w:t>
      </w:r>
      <w:r w:rsidR="007F28BB">
        <w:rPr>
          <w:sz w:val="24"/>
          <w:szCs w:val="24"/>
        </w:rPr>
        <w:t>o</w:t>
      </w:r>
      <w:r w:rsidR="004E0592" w:rsidRPr="004E0592">
        <w:rPr>
          <w:sz w:val="24"/>
          <w:szCs w:val="24"/>
        </w:rPr>
        <w:t xml:space="preserve"> Estatuto </w:t>
      </w:r>
      <w:r w:rsidR="007F28BB">
        <w:rPr>
          <w:sz w:val="24"/>
          <w:szCs w:val="24"/>
        </w:rPr>
        <w:t xml:space="preserve">do Sindijus </w:t>
      </w:r>
      <w:r w:rsidR="004E0592" w:rsidRPr="004E0592">
        <w:rPr>
          <w:sz w:val="24"/>
          <w:szCs w:val="24"/>
        </w:rPr>
        <w:t>que impeça o exercício do direito de voto</w:t>
      </w:r>
      <w:r w:rsidR="00B022A1" w:rsidRPr="002822DC">
        <w:rPr>
          <w:sz w:val="24"/>
          <w:szCs w:val="24"/>
        </w:rPr>
        <w:t xml:space="preserve">. </w:t>
      </w:r>
    </w:p>
    <w:p w14:paraId="39FC6A44" w14:textId="77777777" w:rsidR="004B77A0" w:rsidRPr="002822DC" w:rsidRDefault="00B022A1" w:rsidP="007709FB">
      <w:pPr>
        <w:spacing w:before="120" w:after="120" w:line="240" w:lineRule="auto"/>
        <w:ind w:left="1134" w:right="1035" w:firstLine="0"/>
        <w:rPr>
          <w:sz w:val="24"/>
          <w:szCs w:val="24"/>
        </w:rPr>
      </w:pPr>
      <w:r w:rsidRPr="002822DC">
        <w:rPr>
          <w:sz w:val="24"/>
          <w:szCs w:val="24"/>
        </w:rPr>
        <w:t xml:space="preserve"> </w:t>
      </w:r>
    </w:p>
    <w:p w14:paraId="0F6C4E9C" w14:textId="6B4C1951" w:rsidR="007709FB" w:rsidRDefault="00B022A1" w:rsidP="007709FB">
      <w:pPr>
        <w:spacing w:before="120" w:after="120" w:line="240" w:lineRule="auto"/>
        <w:ind w:left="1134" w:right="1035" w:firstLine="0"/>
        <w:rPr>
          <w:sz w:val="24"/>
          <w:szCs w:val="24"/>
        </w:rPr>
      </w:pPr>
      <w:r w:rsidRPr="002822DC">
        <w:rPr>
          <w:b/>
          <w:sz w:val="24"/>
          <w:szCs w:val="24"/>
        </w:rPr>
        <w:t xml:space="preserve">Art. </w:t>
      </w:r>
      <w:r w:rsidR="00F3472A">
        <w:rPr>
          <w:b/>
          <w:sz w:val="24"/>
          <w:szCs w:val="24"/>
        </w:rPr>
        <w:t>4</w:t>
      </w:r>
      <w:r w:rsidRPr="002822DC">
        <w:rPr>
          <w:b/>
          <w:sz w:val="24"/>
          <w:szCs w:val="24"/>
        </w:rPr>
        <w:t xml:space="preserve">º </w:t>
      </w:r>
      <w:r w:rsidR="004E0592">
        <w:rPr>
          <w:bCs/>
          <w:sz w:val="24"/>
          <w:szCs w:val="24"/>
        </w:rPr>
        <w:t>P</w:t>
      </w:r>
      <w:r w:rsidRPr="002822DC">
        <w:rPr>
          <w:sz w:val="24"/>
          <w:szCs w:val="24"/>
        </w:rPr>
        <w:t xml:space="preserve">ara ser </w:t>
      </w:r>
      <w:r w:rsidR="004E0592">
        <w:rPr>
          <w:sz w:val="24"/>
          <w:szCs w:val="24"/>
        </w:rPr>
        <w:t>c</w:t>
      </w:r>
      <w:r w:rsidRPr="002822DC">
        <w:rPr>
          <w:sz w:val="24"/>
          <w:szCs w:val="24"/>
        </w:rPr>
        <w:t>andidato</w:t>
      </w:r>
      <w:r w:rsidR="004E0592">
        <w:rPr>
          <w:sz w:val="24"/>
          <w:szCs w:val="24"/>
        </w:rPr>
        <w:t xml:space="preserve"> </w:t>
      </w:r>
      <w:r w:rsidRPr="002822DC">
        <w:rPr>
          <w:sz w:val="24"/>
          <w:szCs w:val="24"/>
        </w:rPr>
        <w:t xml:space="preserve">a </w:t>
      </w:r>
      <w:r w:rsidR="004E0592">
        <w:rPr>
          <w:sz w:val="24"/>
          <w:szCs w:val="24"/>
        </w:rPr>
        <w:t>r</w:t>
      </w:r>
      <w:r w:rsidRPr="002822DC">
        <w:rPr>
          <w:sz w:val="24"/>
          <w:szCs w:val="24"/>
        </w:rPr>
        <w:t xml:space="preserve">epresentante de </w:t>
      </w:r>
      <w:r w:rsidR="004E0592">
        <w:rPr>
          <w:sz w:val="24"/>
          <w:szCs w:val="24"/>
        </w:rPr>
        <w:t>b</w:t>
      </w:r>
      <w:r w:rsidRPr="002822DC">
        <w:rPr>
          <w:sz w:val="24"/>
          <w:szCs w:val="24"/>
        </w:rPr>
        <w:t>ase</w:t>
      </w:r>
      <w:r w:rsidR="004E0592">
        <w:rPr>
          <w:sz w:val="24"/>
          <w:szCs w:val="24"/>
        </w:rPr>
        <w:t>, o filiado</w:t>
      </w:r>
      <w:r w:rsidRPr="002822DC">
        <w:rPr>
          <w:sz w:val="24"/>
          <w:szCs w:val="24"/>
        </w:rPr>
        <w:t xml:space="preserve"> deverá enquadrar-se nas seguintes disposições estatutárias: </w:t>
      </w:r>
    </w:p>
    <w:p w14:paraId="23858B0C" w14:textId="10E10EF6" w:rsidR="004B77A0" w:rsidRPr="002822DC" w:rsidRDefault="00B022A1" w:rsidP="007709FB">
      <w:pPr>
        <w:spacing w:before="120" w:after="120" w:line="240" w:lineRule="auto"/>
        <w:ind w:left="1134" w:right="1035" w:firstLine="0"/>
        <w:rPr>
          <w:sz w:val="24"/>
          <w:szCs w:val="24"/>
        </w:rPr>
      </w:pPr>
      <w:r w:rsidRPr="002822DC">
        <w:rPr>
          <w:b/>
          <w:sz w:val="24"/>
          <w:szCs w:val="24"/>
        </w:rPr>
        <w:t xml:space="preserve">I </w:t>
      </w:r>
      <w:r w:rsidRPr="002822DC">
        <w:rPr>
          <w:sz w:val="24"/>
          <w:szCs w:val="24"/>
        </w:rPr>
        <w:t xml:space="preserve">- </w:t>
      </w:r>
      <w:r w:rsidR="004E0592" w:rsidRPr="004E0592">
        <w:rPr>
          <w:sz w:val="24"/>
          <w:szCs w:val="24"/>
        </w:rPr>
        <w:t>estar filiado ao sindicato há, no mínimo, 6 (seis) meses antes da data da eleição</w:t>
      </w:r>
      <w:r w:rsidR="004E0592">
        <w:rPr>
          <w:sz w:val="24"/>
          <w:szCs w:val="24"/>
        </w:rPr>
        <w:t>;</w:t>
      </w:r>
      <w:r w:rsidRPr="002822DC">
        <w:rPr>
          <w:sz w:val="24"/>
          <w:szCs w:val="24"/>
        </w:rPr>
        <w:t xml:space="preserve"> </w:t>
      </w:r>
    </w:p>
    <w:p w14:paraId="142443BC" w14:textId="5F10B8BF" w:rsidR="007709FB" w:rsidRDefault="00B022A1" w:rsidP="007709FB">
      <w:pPr>
        <w:spacing w:before="120" w:after="120" w:line="240" w:lineRule="auto"/>
        <w:ind w:left="1134" w:right="1035"/>
        <w:rPr>
          <w:sz w:val="24"/>
          <w:szCs w:val="24"/>
        </w:rPr>
      </w:pPr>
      <w:r w:rsidRPr="002822DC">
        <w:rPr>
          <w:b/>
          <w:sz w:val="24"/>
          <w:szCs w:val="24"/>
        </w:rPr>
        <w:t xml:space="preserve">II </w:t>
      </w:r>
      <w:r w:rsidRPr="002822DC">
        <w:rPr>
          <w:sz w:val="24"/>
          <w:szCs w:val="24"/>
        </w:rPr>
        <w:t xml:space="preserve">- </w:t>
      </w:r>
      <w:r w:rsidR="004E0592" w:rsidRPr="004E0592">
        <w:rPr>
          <w:sz w:val="24"/>
          <w:szCs w:val="24"/>
        </w:rPr>
        <w:t>não ter exercido cargo em comissão ou função de confiança, exceto em substituição, nos 6 (seis) meses que antecedem a data da eleição</w:t>
      </w:r>
      <w:r w:rsidR="004E0592">
        <w:rPr>
          <w:sz w:val="24"/>
          <w:szCs w:val="24"/>
        </w:rPr>
        <w:t>;</w:t>
      </w:r>
    </w:p>
    <w:p w14:paraId="553404C1" w14:textId="149835B3" w:rsidR="004B77A0" w:rsidRPr="002822DC" w:rsidRDefault="00B022A1" w:rsidP="007709FB">
      <w:pPr>
        <w:spacing w:before="120" w:after="120" w:line="240" w:lineRule="auto"/>
        <w:ind w:left="1134" w:right="1035"/>
        <w:rPr>
          <w:sz w:val="24"/>
          <w:szCs w:val="24"/>
        </w:rPr>
      </w:pPr>
      <w:r w:rsidRPr="002822DC">
        <w:rPr>
          <w:b/>
          <w:sz w:val="24"/>
          <w:szCs w:val="24"/>
        </w:rPr>
        <w:t xml:space="preserve">III </w:t>
      </w:r>
      <w:r w:rsidRPr="002822DC">
        <w:rPr>
          <w:sz w:val="24"/>
          <w:szCs w:val="24"/>
        </w:rPr>
        <w:t xml:space="preserve">- </w:t>
      </w:r>
      <w:r w:rsidR="004E0592" w:rsidRPr="004E0592">
        <w:rPr>
          <w:sz w:val="24"/>
          <w:szCs w:val="24"/>
        </w:rPr>
        <w:t>não se encontrar afastado voluntariamente de suas atribuições funcionais nos 6 (seis) meses antes da data da eleição</w:t>
      </w:r>
      <w:r w:rsidR="004E0592">
        <w:rPr>
          <w:sz w:val="24"/>
          <w:szCs w:val="24"/>
        </w:rPr>
        <w:t>;</w:t>
      </w:r>
    </w:p>
    <w:p w14:paraId="1CBF7F19" w14:textId="2AEAA285" w:rsidR="007709FB" w:rsidRDefault="00B022A1" w:rsidP="007709FB">
      <w:pPr>
        <w:spacing w:before="120" w:after="120" w:line="240" w:lineRule="auto"/>
        <w:ind w:left="1134" w:right="1035"/>
        <w:rPr>
          <w:sz w:val="24"/>
          <w:szCs w:val="24"/>
        </w:rPr>
      </w:pPr>
      <w:r w:rsidRPr="002822DC">
        <w:rPr>
          <w:b/>
          <w:sz w:val="24"/>
          <w:szCs w:val="24"/>
        </w:rPr>
        <w:t xml:space="preserve">IV </w:t>
      </w:r>
      <w:r w:rsidRPr="002822DC">
        <w:rPr>
          <w:sz w:val="24"/>
          <w:szCs w:val="24"/>
        </w:rPr>
        <w:t xml:space="preserve">- </w:t>
      </w:r>
      <w:r w:rsidR="004E0592" w:rsidRPr="004E0592">
        <w:rPr>
          <w:sz w:val="24"/>
          <w:szCs w:val="24"/>
        </w:rPr>
        <w:t>não estar à disposição de outro órgão nos 6 (seis) meses que antecedem a data da eleição</w:t>
      </w:r>
      <w:r w:rsidR="004E0592">
        <w:rPr>
          <w:sz w:val="24"/>
          <w:szCs w:val="24"/>
        </w:rPr>
        <w:t>;</w:t>
      </w:r>
    </w:p>
    <w:p w14:paraId="47A73F32" w14:textId="367C58B7" w:rsidR="004B77A0" w:rsidRPr="002822DC" w:rsidRDefault="00B022A1" w:rsidP="007709FB">
      <w:pPr>
        <w:spacing w:before="120" w:after="120" w:line="240" w:lineRule="auto"/>
        <w:ind w:left="1134" w:right="1035"/>
        <w:rPr>
          <w:sz w:val="24"/>
          <w:szCs w:val="24"/>
        </w:rPr>
      </w:pPr>
      <w:r w:rsidRPr="002822DC">
        <w:rPr>
          <w:b/>
          <w:sz w:val="24"/>
          <w:szCs w:val="24"/>
        </w:rPr>
        <w:t xml:space="preserve">V </w:t>
      </w:r>
      <w:r w:rsidRPr="002822DC">
        <w:rPr>
          <w:sz w:val="24"/>
          <w:szCs w:val="24"/>
        </w:rPr>
        <w:t xml:space="preserve">- </w:t>
      </w:r>
      <w:r w:rsidR="004E0592" w:rsidRPr="004E0592">
        <w:rPr>
          <w:sz w:val="24"/>
          <w:szCs w:val="24"/>
        </w:rPr>
        <w:t>não ter sofrido penalidade prevista n</w:t>
      </w:r>
      <w:r w:rsidR="007F28BB">
        <w:rPr>
          <w:sz w:val="24"/>
          <w:szCs w:val="24"/>
        </w:rPr>
        <w:t>o</w:t>
      </w:r>
      <w:r w:rsidR="004E0592" w:rsidRPr="004E0592">
        <w:rPr>
          <w:sz w:val="24"/>
          <w:szCs w:val="24"/>
        </w:rPr>
        <w:t xml:space="preserve"> Estatuto </w:t>
      </w:r>
      <w:r w:rsidR="007F28BB">
        <w:rPr>
          <w:sz w:val="24"/>
          <w:szCs w:val="24"/>
        </w:rPr>
        <w:t xml:space="preserve">do Sindijus </w:t>
      </w:r>
      <w:r w:rsidR="004E0592" w:rsidRPr="004E0592">
        <w:rPr>
          <w:sz w:val="24"/>
          <w:szCs w:val="24"/>
        </w:rPr>
        <w:t>que impeça o exercício do direito de ser votado</w:t>
      </w:r>
      <w:r w:rsidRPr="002822DC">
        <w:rPr>
          <w:sz w:val="24"/>
          <w:szCs w:val="24"/>
        </w:rPr>
        <w:t xml:space="preserve">. </w:t>
      </w:r>
    </w:p>
    <w:p w14:paraId="76304E42" w14:textId="77777777" w:rsidR="004B77A0" w:rsidRPr="002822DC" w:rsidRDefault="00B022A1" w:rsidP="007709FB">
      <w:pPr>
        <w:spacing w:before="120" w:after="120" w:line="240" w:lineRule="auto"/>
        <w:ind w:left="1134" w:right="1035" w:firstLine="0"/>
        <w:rPr>
          <w:sz w:val="24"/>
          <w:szCs w:val="24"/>
        </w:rPr>
      </w:pPr>
      <w:r w:rsidRPr="002822DC">
        <w:rPr>
          <w:sz w:val="24"/>
          <w:szCs w:val="24"/>
        </w:rPr>
        <w:t xml:space="preserve"> </w:t>
      </w:r>
    </w:p>
    <w:p w14:paraId="3FD1BDF9" w14:textId="3D916501" w:rsidR="002822DC" w:rsidRDefault="00B022A1" w:rsidP="007709FB">
      <w:pPr>
        <w:spacing w:before="120" w:after="120" w:line="240" w:lineRule="auto"/>
        <w:ind w:left="1134" w:right="1035"/>
        <w:rPr>
          <w:sz w:val="24"/>
          <w:szCs w:val="24"/>
        </w:rPr>
      </w:pPr>
      <w:r w:rsidRPr="002822DC">
        <w:rPr>
          <w:b/>
          <w:sz w:val="24"/>
          <w:szCs w:val="24"/>
        </w:rPr>
        <w:t xml:space="preserve">Art. </w:t>
      </w:r>
      <w:r w:rsidR="00F3472A">
        <w:rPr>
          <w:b/>
          <w:sz w:val="24"/>
          <w:szCs w:val="24"/>
        </w:rPr>
        <w:t>5</w:t>
      </w:r>
      <w:r w:rsidRPr="002822DC">
        <w:rPr>
          <w:b/>
          <w:sz w:val="24"/>
          <w:szCs w:val="24"/>
        </w:rPr>
        <w:t xml:space="preserve">º </w:t>
      </w:r>
      <w:r w:rsidRPr="002822DC">
        <w:rPr>
          <w:sz w:val="24"/>
          <w:szCs w:val="24"/>
        </w:rPr>
        <w:t xml:space="preserve">A quantidade de </w:t>
      </w:r>
      <w:r w:rsidR="001174D3">
        <w:rPr>
          <w:sz w:val="24"/>
          <w:szCs w:val="24"/>
        </w:rPr>
        <w:t>r</w:t>
      </w:r>
      <w:r w:rsidRPr="002822DC">
        <w:rPr>
          <w:sz w:val="24"/>
          <w:szCs w:val="24"/>
        </w:rPr>
        <w:t xml:space="preserve">epresentantes de </w:t>
      </w:r>
      <w:r w:rsidR="001174D3">
        <w:rPr>
          <w:sz w:val="24"/>
          <w:szCs w:val="24"/>
        </w:rPr>
        <w:t>b</w:t>
      </w:r>
      <w:r w:rsidRPr="002822DC">
        <w:rPr>
          <w:sz w:val="24"/>
          <w:szCs w:val="24"/>
        </w:rPr>
        <w:t>ase obedecerá à seguinte proporcionalidade</w:t>
      </w:r>
      <w:r w:rsidR="002822DC">
        <w:rPr>
          <w:sz w:val="24"/>
          <w:szCs w:val="24"/>
        </w:rPr>
        <w:t>:</w:t>
      </w:r>
    </w:p>
    <w:p w14:paraId="13D08164" w14:textId="722CED67" w:rsidR="004B77A0" w:rsidRPr="002822DC" w:rsidRDefault="00B022A1" w:rsidP="007709FB">
      <w:pPr>
        <w:spacing w:after="0" w:line="240" w:lineRule="auto"/>
        <w:ind w:left="1134" w:right="1035"/>
        <w:rPr>
          <w:sz w:val="24"/>
          <w:szCs w:val="24"/>
        </w:rPr>
      </w:pPr>
      <w:r w:rsidRPr="002822DC">
        <w:rPr>
          <w:sz w:val="24"/>
          <w:szCs w:val="24"/>
        </w:rPr>
        <w:t xml:space="preserve">I – Nas sedes de comarca onde houver apenas um local de trabalho, o número de vagas de representantes será determinado na seguinte proporção de filiados:  </w:t>
      </w:r>
    </w:p>
    <w:p w14:paraId="41008BD4" w14:textId="00C449AC" w:rsidR="004B77A0" w:rsidRPr="002822DC" w:rsidRDefault="00B022A1" w:rsidP="007709FB">
      <w:pPr>
        <w:pStyle w:val="PargrafodaLista"/>
        <w:numPr>
          <w:ilvl w:val="0"/>
          <w:numId w:val="6"/>
        </w:numPr>
        <w:spacing w:after="0" w:line="240" w:lineRule="auto"/>
        <w:ind w:left="1491" w:right="1038" w:hanging="357"/>
        <w:rPr>
          <w:sz w:val="24"/>
          <w:szCs w:val="24"/>
        </w:rPr>
      </w:pPr>
      <w:r w:rsidRPr="002822DC">
        <w:rPr>
          <w:sz w:val="24"/>
          <w:szCs w:val="24"/>
        </w:rPr>
        <w:t xml:space="preserve">De 01 a 30 Filiados: 01 (um) </w:t>
      </w:r>
      <w:r w:rsidR="004E0592">
        <w:rPr>
          <w:sz w:val="24"/>
          <w:szCs w:val="24"/>
        </w:rPr>
        <w:t>r</w:t>
      </w:r>
      <w:r w:rsidRPr="002822DC">
        <w:rPr>
          <w:sz w:val="24"/>
          <w:szCs w:val="24"/>
        </w:rPr>
        <w:t xml:space="preserve">epresentante. </w:t>
      </w:r>
    </w:p>
    <w:p w14:paraId="4D012E30" w14:textId="2829E04B" w:rsidR="004B77A0" w:rsidRPr="002822DC" w:rsidRDefault="00B022A1" w:rsidP="007709FB">
      <w:pPr>
        <w:pStyle w:val="PargrafodaLista"/>
        <w:numPr>
          <w:ilvl w:val="0"/>
          <w:numId w:val="6"/>
        </w:numPr>
        <w:spacing w:after="0" w:line="240" w:lineRule="auto"/>
        <w:ind w:left="1491" w:right="1038" w:hanging="357"/>
        <w:rPr>
          <w:sz w:val="24"/>
          <w:szCs w:val="24"/>
        </w:rPr>
      </w:pPr>
      <w:r w:rsidRPr="002822DC">
        <w:rPr>
          <w:sz w:val="24"/>
          <w:szCs w:val="24"/>
        </w:rPr>
        <w:t xml:space="preserve">De 31 a 60 Filiados: 02 (dois) </w:t>
      </w:r>
      <w:r w:rsidR="004E0592">
        <w:rPr>
          <w:sz w:val="24"/>
          <w:szCs w:val="24"/>
        </w:rPr>
        <w:t>r</w:t>
      </w:r>
      <w:r w:rsidRPr="002822DC">
        <w:rPr>
          <w:sz w:val="24"/>
          <w:szCs w:val="24"/>
        </w:rPr>
        <w:t xml:space="preserve">epresentantes. </w:t>
      </w:r>
    </w:p>
    <w:p w14:paraId="141AD8FE" w14:textId="176032E9" w:rsidR="004B77A0" w:rsidRPr="002822DC" w:rsidRDefault="00B022A1" w:rsidP="007709FB">
      <w:pPr>
        <w:pStyle w:val="PargrafodaLista"/>
        <w:numPr>
          <w:ilvl w:val="0"/>
          <w:numId w:val="6"/>
        </w:numPr>
        <w:spacing w:before="120" w:after="120" w:line="240" w:lineRule="auto"/>
        <w:ind w:left="1134" w:right="1035" w:firstLine="0"/>
        <w:rPr>
          <w:sz w:val="24"/>
          <w:szCs w:val="24"/>
        </w:rPr>
      </w:pPr>
      <w:r w:rsidRPr="002822DC">
        <w:rPr>
          <w:sz w:val="24"/>
          <w:szCs w:val="24"/>
        </w:rPr>
        <w:t xml:space="preserve">De 61 a 90 Filiados: 03 (três) </w:t>
      </w:r>
      <w:r w:rsidR="004E0592">
        <w:rPr>
          <w:sz w:val="24"/>
          <w:szCs w:val="24"/>
        </w:rPr>
        <w:t>r</w:t>
      </w:r>
      <w:r w:rsidRPr="002822DC">
        <w:rPr>
          <w:sz w:val="24"/>
          <w:szCs w:val="24"/>
        </w:rPr>
        <w:t xml:space="preserve">epresentantes.  </w:t>
      </w:r>
    </w:p>
    <w:p w14:paraId="471831EF" w14:textId="3124AA4A" w:rsidR="004B77A0" w:rsidRPr="002822DC" w:rsidRDefault="00B022A1" w:rsidP="007709FB">
      <w:pPr>
        <w:spacing w:after="0" w:line="240" w:lineRule="auto"/>
        <w:ind w:left="1134" w:right="1035"/>
        <w:rPr>
          <w:sz w:val="24"/>
          <w:szCs w:val="24"/>
        </w:rPr>
      </w:pPr>
      <w:r w:rsidRPr="002822DC">
        <w:rPr>
          <w:sz w:val="24"/>
          <w:szCs w:val="24"/>
        </w:rPr>
        <w:t>II – Nas comarcas onde houver mais de um local de trabalho na sede, o número de vagas de representantes será determinado por local de trabalho</w:t>
      </w:r>
      <w:r w:rsidRPr="002822DC">
        <w:rPr>
          <w:i/>
          <w:sz w:val="24"/>
          <w:szCs w:val="24"/>
        </w:rPr>
        <w:t xml:space="preserve">, </w:t>
      </w:r>
      <w:r w:rsidRPr="002822DC">
        <w:rPr>
          <w:sz w:val="24"/>
          <w:szCs w:val="24"/>
        </w:rPr>
        <w:t xml:space="preserve">na seguinte proporção de filiados lotados: </w:t>
      </w:r>
    </w:p>
    <w:p w14:paraId="0640665C" w14:textId="3ADB7814" w:rsidR="004B77A0" w:rsidRPr="002822DC" w:rsidRDefault="00B022A1" w:rsidP="007709FB">
      <w:pPr>
        <w:pStyle w:val="PargrafodaLista"/>
        <w:numPr>
          <w:ilvl w:val="0"/>
          <w:numId w:val="7"/>
        </w:numPr>
        <w:spacing w:after="0" w:line="240" w:lineRule="auto"/>
        <w:ind w:right="1038"/>
        <w:rPr>
          <w:sz w:val="24"/>
          <w:szCs w:val="24"/>
        </w:rPr>
      </w:pPr>
      <w:r w:rsidRPr="002822DC">
        <w:rPr>
          <w:sz w:val="24"/>
          <w:szCs w:val="24"/>
        </w:rPr>
        <w:t xml:space="preserve">De 01 a 50 filiados: 01 (um) </w:t>
      </w:r>
      <w:r w:rsidR="004E0592">
        <w:rPr>
          <w:sz w:val="24"/>
          <w:szCs w:val="24"/>
        </w:rPr>
        <w:t>r</w:t>
      </w:r>
      <w:r w:rsidRPr="002822DC">
        <w:rPr>
          <w:sz w:val="24"/>
          <w:szCs w:val="24"/>
        </w:rPr>
        <w:t xml:space="preserve">epresentante; </w:t>
      </w:r>
    </w:p>
    <w:p w14:paraId="6FA3844D" w14:textId="11A3F6F5" w:rsidR="004B77A0" w:rsidRPr="002822DC" w:rsidRDefault="00B022A1" w:rsidP="007709FB">
      <w:pPr>
        <w:pStyle w:val="PargrafodaLista"/>
        <w:numPr>
          <w:ilvl w:val="0"/>
          <w:numId w:val="7"/>
        </w:numPr>
        <w:spacing w:before="120" w:after="120" w:line="240" w:lineRule="auto"/>
        <w:ind w:left="1491" w:right="1038" w:hanging="357"/>
        <w:rPr>
          <w:sz w:val="24"/>
          <w:szCs w:val="24"/>
        </w:rPr>
      </w:pPr>
      <w:r w:rsidRPr="002822DC">
        <w:rPr>
          <w:sz w:val="24"/>
          <w:szCs w:val="24"/>
        </w:rPr>
        <w:t xml:space="preserve">De 51 a 100 filiados: 02 (dois) </w:t>
      </w:r>
      <w:r w:rsidR="004E0592">
        <w:rPr>
          <w:sz w:val="24"/>
          <w:szCs w:val="24"/>
        </w:rPr>
        <w:t>r</w:t>
      </w:r>
      <w:r w:rsidRPr="002822DC">
        <w:rPr>
          <w:sz w:val="24"/>
          <w:szCs w:val="24"/>
        </w:rPr>
        <w:t xml:space="preserve">epresentantes; </w:t>
      </w:r>
    </w:p>
    <w:p w14:paraId="6F17769B" w14:textId="40D2D7BF" w:rsidR="004B77A0" w:rsidRPr="002822DC" w:rsidRDefault="00B022A1" w:rsidP="007709FB">
      <w:pPr>
        <w:pStyle w:val="PargrafodaLista"/>
        <w:numPr>
          <w:ilvl w:val="0"/>
          <w:numId w:val="7"/>
        </w:numPr>
        <w:spacing w:before="120" w:after="120" w:line="240" w:lineRule="auto"/>
        <w:ind w:left="1491" w:right="1038" w:hanging="357"/>
        <w:rPr>
          <w:sz w:val="24"/>
          <w:szCs w:val="24"/>
        </w:rPr>
      </w:pPr>
      <w:r w:rsidRPr="002822DC">
        <w:rPr>
          <w:sz w:val="24"/>
          <w:szCs w:val="24"/>
        </w:rPr>
        <w:t xml:space="preserve">De 101 a 150 filiados: 03 (três) </w:t>
      </w:r>
      <w:r w:rsidR="004E0592">
        <w:rPr>
          <w:sz w:val="24"/>
          <w:szCs w:val="24"/>
        </w:rPr>
        <w:t>r</w:t>
      </w:r>
      <w:r w:rsidRPr="002822DC">
        <w:rPr>
          <w:sz w:val="24"/>
          <w:szCs w:val="24"/>
        </w:rPr>
        <w:t xml:space="preserve">epresentantes; </w:t>
      </w:r>
    </w:p>
    <w:p w14:paraId="722E033B" w14:textId="1711F5E0" w:rsidR="004B77A0" w:rsidRPr="002822DC" w:rsidRDefault="00B022A1" w:rsidP="007709FB">
      <w:pPr>
        <w:pStyle w:val="PargrafodaLista"/>
        <w:numPr>
          <w:ilvl w:val="0"/>
          <w:numId w:val="7"/>
        </w:numPr>
        <w:spacing w:before="120" w:after="120" w:line="240" w:lineRule="auto"/>
        <w:ind w:left="1491" w:right="1038" w:hanging="357"/>
        <w:rPr>
          <w:sz w:val="24"/>
          <w:szCs w:val="24"/>
        </w:rPr>
      </w:pPr>
      <w:r w:rsidRPr="002822DC">
        <w:rPr>
          <w:sz w:val="24"/>
          <w:szCs w:val="24"/>
        </w:rPr>
        <w:t xml:space="preserve">De 151 a 200 filiados: 04 (quatro) </w:t>
      </w:r>
      <w:r w:rsidR="004E0592">
        <w:rPr>
          <w:sz w:val="24"/>
          <w:szCs w:val="24"/>
        </w:rPr>
        <w:t>r</w:t>
      </w:r>
      <w:r w:rsidRPr="002822DC">
        <w:rPr>
          <w:sz w:val="24"/>
          <w:szCs w:val="24"/>
        </w:rPr>
        <w:t xml:space="preserve">epresentantes; </w:t>
      </w:r>
    </w:p>
    <w:p w14:paraId="6A3ED010" w14:textId="0644A8E2" w:rsidR="004B77A0" w:rsidRPr="002822DC" w:rsidRDefault="00B022A1" w:rsidP="007709FB">
      <w:pPr>
        <w:pStyle w:val="PargrafodaLista"/>
        <w:numPr>
          <w:ilvl w:val="0"/>
          <w:numId w:val="7"/>
        </w:numPr>
        <w:spacing w:before="120" w:after="120" w:line="240" w:lineRule="auto"/>
        <w:ind w:left="1491" w:right="1038" w:hanging="357"/>
        <w:rPr>
          <w:sz w:val="24"/>
          <w:szCs w:val="24"/>
        </w:rPr>
      </w:pPr>
      <w:r w:rsidRPr="002822DC">
        <w:rPr>
          <w:sz w:val="24"/>
          <w:szCs w:val="24"/>
        </w:rPr>
        <w:lastRenderedPageBreak/>
        <w:t xml:space="preserve">De 201 a 250 filiados: 05 (cinco) </w:t>
      </w:r>
      <w:r w:rsidR="004E0592">
        <w:rPr>
          <w:sz w:val="24"/>
          <w:szCs w:val="24"/>
        </w:rPr>
        <w:t>r</w:t>
      </w:r>
      <w:r w:rsidRPr="002822DC">
        <w:rPr>
          <w:sz w:val="24"/>
          <w:szCs w:val="24"/>
        </w:rPr>
        <w:t xml:space="preserve">epresentantes; </w:t>
      </w:r>
    </w:p>
    <w:p w14:paraId="06C0E9BB" w14:textId="5A0A82D9" w:rsidR="004B77A0" w:rsidRPr="002822DC" w:rsidRDefault="00B022A1" w:rsidP="007709FB">
      <w:pPr>
        <w:pStyle w:val="PargrafodaLista"/>
        <w:numPr>
          <w:ilvl w:val="0"/>
          <w:numId w:val="7"/>
        </w:numPr>
        <w:spacing w:before="120" w:after="120" w:line="240" w:lineRule="auto"/>
        <w:ind w:left="1491" w:right="1038" w:hanging="357"/>
        <w:rPr>
          <w:sz w:val="24"/>
          <w:szCs w:val="24"/>
        </w:rPr>
      </w:pPr>
      <w:r w:rsidRPr="002822DC">
        <w:rPr>
          <w:sz w:val="24"/>
          <w:szCs w:val="24"/>
        </w:rPr>
        <w:t xml:space="preserve">De 251 a 300 filiados: 06 (seis) </w:t>
      </w:r>
      <w:r w:rsidR="004E0592">
        <w:rPr>
          <w:sz w:val="24"/>
          <w:szCs w:val="24"/>
        </w:rPr>
        <w:t>r</w:t>
      </w:r>
      <w:r w:rsidRPr="002822DC">
        <w:rPr>
          <w:sz w:val="24"/>
          <w:szCs w:val="24"/>
        </w:rPr>
        <w:t xml:space="preserve">epresentantes. </w:t>
      </w:r>
    </w:p>
    <w:p w14:paraId="31D35E56" w14:textId="2AFD7712" w:rsidR="004B77A0" w:rsidRPr="002822DC" w:rsidRDefault="00B022A1" w:rsidP="007709FB">
      <w:pPr>
        <w:pStyle w:val="PargrafodaLista"/>
        <w:numPr>
          <w:ilvl w:val="0"/>
          <w:numId w:val="7"/>
        </w:numPr>
        <w:spacing w:before="120" w:after="120" w:line="240" w:lineRule="auto"/>
        <w:ind w:left="1491" w:right="1038" w:hanging="357"/>
        <w:rPr>
          <w:sz w:val="24"/>
          <w:szCs w:val="24"/>
        </w:rPr>
      </w:pPr>
      <w:r w:rsidRPr="002822DC">
        <w:rPr>
          <w:sz w:val="24"/>
          <w:szCs w:val="24"/>
        </w:rPr>
        <w:t xml:space="preserve">De 301 a 350 filiados: 07 (sete) </w:t>
      </w:r>
      <w:r w:rsidR="004E0592">
        <w:rPr>
          <w:sz w:val="24"/>
          <w:szCs w:val="24"/>
        </w:rPr>
        <w:t>r</w:t>
      </w:r>
      <w:r w:rsidRPr="002822DC">
        <w:rPr>
          <w:sz w:val="24"/>
          <w:szCs w:val="24"/>
        </w:rPr>
        <w:t xml:space="preserve">epresentantes; </w:t>
      </w:r>
    </w:p>
    <w:p w14:paraId="14D6D3F3" w14:textId="64815E4B" w:rsidR="004B77A0" w:rsidRPr="002822DC" w:rsidRDefault="00B022A1" w:rsidP="007709FB">
      <w:pPr>
        <w:pStyle w:val="PargrafodaLista"/>
        <w:numPr>
          <w:ilvl w:val="0"/>
          <w:numId w:val="7"/>
        </w:numPr>
        <w:spacing w:before="120" w:after="120" w:line="240" w:lineRule="auto"/>
        <w:ind w:left="1491" w:right="1038" w:hanging="357"/>
        <w:rPr>
          <w:sz w:val="24"/>
          <w:szCs w:val="24"/>
        </w:rPr>
      </w:pPr>
      <w:r w:rsidRPr="002822DC">
        <w:rPr>
          <w:sz w:val="24"/>
          <w:szCs w:val="24"/>
        </w:rPr>
        <w:t xml:space="preserve">De 351 a 400 filiados: 08 (dois) </w:t>
      </w:r>
      <w:r w:rsidR="004E0592">
        <w:rPr>
          <w:sz w:val="24"/>
          <w:szCs w:val="24"/>
        </w:rPr>
        <w:t>r</w:t>
      </w:r>
      <w:r w:rsidRPr="002822DC">
        <w:rPr>
          <w:sz w:val="24"/>
          <w:szCs w:val="24"/>
        </w:rPr>
        <w:t xml:space="preserve">epresentantes; </w:t>
      </w:r>
    </w:p>
    <w:p w14:paraId="108DC86E" w14:textId="18F05017" w:rsidR="004B77A0" w:rsidRPr="002822DC" w:rsidRDefault="00B022A1" w:rsidP="007709FB">
      <w:pPr>
        <w:pStyle w:val="PargrafodaLista"/>
        <w:numPr>
          <w:ilvl w:val="0"/>
          <w:numId w:val="7"/>
        </w:numPr>
        <w:spacing w:before="120" w:after="120" w:line="240" w:lineRule="auto"/>
        <w:ind w:left="1491" w:right="1038" w:hanging="357"/>
        <w:rPr>
          <w:sz w:val="24"/>
          <w:szCs w:val="24"/>
        </w:rPr>
      </w:pPr>
      <w:r w:rsidRPr="002822DC">
        <w:rPr>
          <w:sz w:val="24"/>
          <w:szCs w:val="24"/>
        </w:rPr>
        <w:t xml:space="preserve">De 401 a 450 filiados: 09 (nove) </w:t>
      </w:r>
      <w:r w:rsidR="004E0592">
        <w:rPr>
          <w:sz w:val="24"/>
          <w:szCs w:val="24"/>
        </w:rPr>
        <w:t>r</w:t>
      </w:r>
      <w:r w:rsidRPr="002822DC">
        <w:rPr>
          <w:sz w:val="24"/>
          <w:szCs w:val="24"/>
        </w:rPr>
        <w:t xml:space="preserve">epresentantes; </w:t>
      </w:r>
    </w:p>
    <w:p w14:paraId="58D6531B" w14:textId="090CD29A" w:rsidR="002822DC" w:rsidRDefault="00B022A1" w:rsidP="007709FB">
      <w:pPr>
        <w:pStyle w:val="PargrafodaLista"/>
        <w:numPr>
          <w:ilvl w:val="0"/>
          <w:numId w:val="7"/>
        </w:numPr>
        <w:spacing w:before="120" w:after="120" w:line="240" w:lineRule="auto"/>
        <w:ind w:left="1134" w:right="1035" w:firstLine="0"/>
        <w:rPr>
          <w:sz w:val="24"/>
          <w:szCs w:val="24"/>
        </w:rPr>
      </w:pPr>
      <w:r w:rsidRPr="002822DC">
        <w:rPr>
          <w:sz w:val="24"/>
          <w:szCs w:val="24"/>
        </w:rPr>
        <w:t xml:space="preserve">Acima de 450 filiados: 10 (dez) </w:t>
      </w:r>
      <w:r w:rsidR="004E0592">
        <w:rPr>
          <w:sz w:val="24"/>
          <w:szCs w:val="24"/>
        </w:rPr>
        <w:t>r</w:t>
      </w:r>
      <w:r w:rsidRPr="002822DC">
        <w:rPr>
          <w:sz w:val="24"/>
          <w:szCs w:val="24"/>
        </w:rPr>
        <w:t xml:space="preserve">epresentantes. </w:t>
      </w:r>
    </w:p>
    <w:p w14:paraId="5E2DA770" w14:textId="77777777" w:rsidR="002822DC" w:rsidRDefault="002822DC" w:rsidP="001174D3">
      <w:pPr>
        <w:pStyle w:val="PargrafodaLista"/>
        <w:spacing w:before="120" w:after="120" w:line="240" w:lineRule="auto"/>
        <w:ind w:left="1134" w:right="1035" w:firstLine="0"/>
        <w:rPr>
          <w:sz w:val="24"/>
          <w:szCs w:val="24"/>
        </w:rPr>
      </w:pPr>
    </w:p>
    <w:p w14:paraId="76AE790A" w14:textId="17871283" w:rsidR="001174D3" w:rsidRDefault="00B022A1" w:rsidP="001174D3">
      <w:pPr>
        <w:pStyle w:val="PargrafodaLista"/>
        <w:spacing w:before="120" w:after="120" w:line="240" w:lineRule="auto"/>
        <w:ind w:left="1134" w:right="1038" w:firstLine="0"/>
        <w:rPr>
          <w:sz w:val="24"/>
          <w:szCs w:val="24"/>
        </w:rPr>
      </w:pPr>
      <w:r w:rsidRPr="002822DC">
        <w:rPr>
          <w:b/>
          <w:sz w:val="24"/>
          <w:szCs w:val="24"/>
        </w:rPr>
        <w:t xml:space="preserve">§ 1° </w:t>
      </w:r>
      <w:r w:rsidRPr="002822DC">
        <w:rPr>
          <w:sz w:val="24"/>
          <w:szCs w:val="24"/>
        </w:rPr>
        <w:t xml:space="preserve">Cada distrito terá uma vaga </w:t>
      </w:r>
      <w:r w:rsidR="001174D3">
        <w:rPr>
          <w:sz w:val="24"/>
          <w:szCs w:val="24"/>
        </w:rPr>
        <w:t>de</w:t>
      </w:r>
      <w:r w:rsidRPr="002822DC">
        <w:rPr>
          <w:sz w:val="24"/>
          <w:szCs w:val="24"/>
        </w:rPr>
        <w:t xml:space="preserve"> representante de base;</w:t>
      </w:r>
    </w:p>
    <w:p w14:paraId="5B8048C8" w14:textId="77777777" w:rsidR="001174D3" w:rsidRDefault="001174D3" w:rsidP="001174D3">
      <w:pPr>
        <w:pStyle w:val="PargrafodaLista"/>
        <w:spacing w:before="120" w:after="120" w:line="240" w:lineRule="auto"/>
        <w:ind w:left="1134" w:right="1038" w:firstLine="0"/>
        <w:rPr>
          <w:b/>
          <w:sz w:val="24"/>
          <w:szCs w:val="24"/>
        </w:rPr>
      </w:pPr>
    </w:p>
    <w:p w14:paraId="45FC0CDF" w14:textId="08B44A14" w:rsidR="004E0592" w:rsidRDefault="00B022A1" w:rsidP="001174D3">
      <w:pPr>
        <w:pStyle w:val="PargrafodaLista"/>
        <w:spacing w:before="120" w:after="120" w:line="240" w:lineRule="auto"/>
        <w:ind w:left="1134" w:right="1038" w:firstLine="0"/>
        <w:rPr>
          <w:sz w:val="24"/>
          <w:szCs w:val="24"/>
        </w:rPr>
      </w:pPr>
      <w:r w:rsidRPr="002822DC">
        <w:rPr>
          <w:b/>
          <w:sz w:val="24"/>
          <w:szCs w:val="24"/>
        </w:rPr>
        <w:t xml:space="preserve">§ 2° </w:t>
      </w:r>
      <w:r w:rsidR="001174D3" w:rsidRPr="001174D3">
        <w:rPr>
          <w:sz w:val="24"/>
          <w:szCs w:val="24"/>
        </w:rPr>
        <w:t>Para fins de organização do processo eleitoral, o Palácio da Justiça e seus Centros Administrativos Anexos serão considerados um único local de trabalho.</w:t>
      </w:r>
    </w:p>
    <w:p w14:paraId="1B21FBA5" w14:textId="77777777" w:rsidR="001174D3" w:rsidRDefault="001174D3" w:rsidP="001174D3">
      <w:pPr>
        <w:pStyle w:val="PargrafodaLista"/>
        <w:spacing w:before="120" w:after="120" w:line="240" w:lineRule="auto"/>
        <w:ind w:left="1134" w:right="1038" w:firstLine="0"/>
        <w:rPr>
          <w:b/>
          <w:sz w:val="24"/>
          <w:szCs w:val="24"/>
        </w:rPr>
      </w:pPr>
    </w:p>
    <w:p w14:paraId="1CC8F979" w14:textId="637503DC" w:rsidR="004B77A0" w:rsidRPr="002822DC" w:rsidRDefault="00B022A1" w:rsidP="001174D3">
      <w:pPr>
        <w:pStyle w:val="PargrafodaLista"/>
        <w:spacing w:before="120" w:after="120" w:line="240" w:lineRule="auto"/>
        <w:ind w:left="1134" w:right="1038" w:firstLine="0"/>
        <w:rPr>
          <w:sz w:val="24"/>
          <w:szCs w:val="24"/>
        </w:rPr>
      </w:pPr>
      <w:r w:rsidRPr="002822DC">
        <w:rPr>
          <w:b/>
          <w:sz w:val="24"/>
          <w:szCs w:val="24"/>
        </w:rPr>
        <w:t xml:space="preserve">§ 3° </w:t>
      </w:r>
      <w:r w:rsidRPr="002822DC">
        <w:rPr>
          <w:sz w:val="24"/>
          <w:szCs w:val="24"/>
        </w:rPr>
        <w:t>Nas comarcas em que funcionam distritos que tiveram fóruns desativados, será adicionada uma vaga por distrito, independente das vagas da sede da comarca.</w:t>
      </w:r>
      <w:r w:rsidRPr="002822DC">
        <w:rPr>
          <w:b/>
          <w:sz w:val="24"/>
          <w:szCs w:val="24"/>
        </w:rPr>
        <w:t xml:space="preserve"> </w:t>
      </w:r>
    </w:p>
    <w:p w14:paraId="651755E5" w14:textId="77777777" w:rsidR="004B77A0" w:rsidRPr="002822DC" w:rsidRDefault="00B022A1" w:rsidP="007709FB">
      <w:pPr>
        <w:spacing w:before="120" w:after="120" w:line="240" w:lineRule="auto"/>
        <w:ind w:left="1134" w:right="1035" w:firstLine="0"/>
        <w:rPr>
          <w:sz w:val="24"/>
          <w:szCs w:val="24"/>
        </w:rPr>
      </w:pPr>
      <w:r w:rsidRPr="002822DC">
        <w:rPr>
          <w:sz w:val="24"/>
          <w:szCs w:val="24"/>
        </w:rPr>
        <w:t xml:space="preserve"> </w:t>
      </w:r>
    </w:p>
    <w:p w14:paraId="3BC0A41E" w14:textId="1B793418" w:rsidR="002822DC" w:rsidRDefault="00B022A1" w:rsidP="007709FB">
      <w:pPr>
        <w:spacing w:before="120" w:after="120" w:line="240" w:lineRule="auto"/>
        <w:ind w:left="1134" w:right="1035"/>
        <w:rPr>
          <w:sz w:val="24"/>
          <w:szCs w:val="24"/>
        </w:rPr>
      </w:pPr>
      <w:r w:rsidRPr="002822DC">
        <w:rPr>
          <w:b/>
          <w:sz w:val="24"/>
          <w:szCs w:val="24"/>
        </w:rPr>
        <w:t xml:space="preserve">Art. 6º </w:t>
      </w:r>
      <w:r w:rsidR="004F0083" w:rsidRPr="00CC7631">
        <w:rPr>
          <w:b/>
          <w:bCs/>
          <w:sz w:val="24"/>
          <w:szCs w:val="24"/>
        </w:rPr>
        <w:t xml:space="preserve">No </w:t>
      </w:r>
      <w:bookmarkStart w:id="5" w:name="_Hlk233397679"/>
      <w:r w:rsidR="004F0083" w:rsidRPr="00CC7631">
        <w:rPr>
          <w:b/>
          <w:bCs/>
          <w:sz w:val="24"/>
          <w:szCs w:val="24"/>
        </w:rPr>
        <w:t xml:space="preserve">dia </w:t>
      </w:r>
      <w:r w:rsidR="00CC7631">
        <w:rPr>
          <w:b/>
          <w:bCs/>
          <w:sz w:val="24"/>
          <w:szCs w:val="24"/>
        </w:rPr>
        <w:t>03</w:t>
      </w:r>
      <w:r w:rsidR="004F0083" w:rsidRPr="00CC7631">
        <w:rPr>
          <w:b/>
          <w:bCs/>
          <w:sz w:val="24"/>
          <w:szCs w:val="24"/>
        </w:rPr>
        <w:t xml:space="preserve"> de </w:t>
      </w:r>
      <w:r w:rsidR="00CC7631">
        <w:rPr>
          <w:b/>
          <w:bCs/>
          <w:sz w:val="24"/>
          <w:szCs w:val="24"/>
        </w:rPr>
        <w:t>agosto</w:t>
      </w:r>
      <w:r w:rsidR="004F0083" w:rsidRPr="00CC7631">
        <w:rPr>
          <w:b/>
          <w:bCs/>
          <w:sz w:val="24"/>
          <w:szCs w:val="24"/>
        </w:rPr>
        <w:t xml:space="preserve"> de 202</w:t>
      </w:r>
      <w:bookmarkEnd w:id="5"/>
      <w:r w:rsidR="00CC7631">
        <w:rPr>
          <w:b/>
          <w:bCs/>
          <w:sz w:val="24"/>
          <w:szCs w:val="24"/>
        </w:rPr>
        <w:t>6</w:t>
      </w:r>
      <w:r w:rsidR="004F0083" w:rsidRPr="00CC7631">
        <w:rPr>
          <w:sz w:val="24"/>
          <w:szCs w:val="24"/>
        </w:rPr>
        <w:t xml:space="preserve">, </w:t>
      </w:r>
      <w:r w:rsidR="004F0083" w:rsidRPr="004F0083">
        <w:rPr>
          <w:sz w:val="24"/>
          <w:szCs w:val="24"/>
        </w:rPr>
        <w:t xml:space="preserve">a Diretoria Executiva publicará, no site do Sindijus, a </w:t>
      </w:r>
      <w:bookmarkStart w:id="6" w:name="_Hlk233397649"/>
      <w:r w:rsidR="004F0083" w:rsidRPr="004F0083">
        <w:rPr>
          <w:sz w:val="24"/>
          <w:szCs w:val="24"/>
        </w:rPr>
        <w:t xml:space="preserve">relação preliminar dos candidatos </w:t>
      </w:r>
      <w:bookmarkEnd w:id="6"/>
      <w:r w:rsidR="004F0083" w:rsidRPr="004F0083">
        <w:rPr>
          <w:sz w:val="24"/>
          <w:szCs w:val="24"/>
        </w:rPr>
        <w:t>à representante de base, com a indicação da respectiva comarca ou do local de trabalho.</w:t>
      </w:r>
      <w:r w:rsidRPr="002822DC">
        <w:rPr>
          <w:sz w:val="24"/>
          <w:szCs w:val="24"/>
        </w:rPr>
        <w:t xml:space="preserve"> </w:t>
      </w:r>
    </w:p>
    <w:p w14:paraId="7E9F72FC" w14:textId="77777777" w:rsidR="00F3472A" w:rsidRDefault="00F3472A" w:rsidP="007709FB">
      <w:pPr>
        <w:spacing w:before="120" w:after="120" w:line="240" w:lineRule="auto"/>
        <w:ind w:left="1134" w:right="1035"/>
        <w:rPr>
          <w:sz w:val="24"/>
          <w:szCs w:val="24"/>
        </w:rPr>
      </w:pPr>
    </w:p>
    <w:p w14:paraId="4345BA9C" w14:textId="76572517" w:rsidR="00E329D5" w:rsidRPr="00E329D5" w:rsidRDefault="00E329D5" w:rsidP="00E329D5">
      <w:pPr>
        <w:spacing w:before="120" w:after="120" w:line="240" w:lineRule="auto"/>
        <w:ind w:left="1134" w:right="1035"/>
        <w:rPr>
          <w:sz w:val="24"/>
          <w:szCs w:val="24"/>
        </w:rPr>
      </w:pPr>
      <w:r w:rsidRPr="00E329D5">
        <w:rPr>
          <w:b/>
          <w:bCs/>
          <w:sz w:val="24"/>
          <w:szCs w:val="24"/>
        </w:rPr>
        <w:t>Art. 7º</w:t>
      </w:r>
      <w:r w:rsidRPr="00E329D5">
        <w:rPr>
          <w:sz w:val="24"/>
          <w:szCs w:val="24"/>
        </w:rPr>
        <w:t> O filiado que tiver requerido sua inscrição no prazo estabelecido e cujo nome não conste na relação preliminar de candidatos inscritos poderá interpor recurso contra a referida relação</w:t>
      </w:r>
      <w:r w:rsidRPr="00742043">
        <w:rPr>
          <w:sz w:val="24"/>
          <w:szCs w:val="24"/>
        </w:rPr>
        <w:t xml:space="preserve">, </w:t>
      </w:r>
      <w:bookmarkStart w:id="7" w:name="_Hlk233397720"/>
      <w:r w:rsidR="00742043" w:rsidRPr="00742043">
        <w:rPr>
          <w:b/>
          <w:bCs/>
          <w:sz w:val="24"/>
          <w:szCs w:val="24"/>
        </w:rPr>
        <w:t>no dia</w:t>
      </w:r>
      <w:r w:rsidRPr="00742043">
        <w:rPr>
          <w:b/>
          <w:bCs/>
          <w:sz w:val="24"/>
          <w:szCs w:val="24"/>
        </w:rPr>
        <w:t xml:space="preserve"> </w:t>
      </w:r>
      <w:r w:rsidR="00742043" w:rsidRPr="00742043">
        <w:rPr>
          <w:b/>
          <w:bCs/>
          <w:sz w:val="24"/>
          <w:szCs w:val="24"/>
        </w:rPr>
        <w:t>04</w:t>
      </w:r>
      <w:r w:rsidRPr="00742043">
        <w:rPr>
          <w:b/>
          <w:bCs/>
          <w:sz w:val="24"/>
          <w:szCs w:val="24"/>
        </w:rPr>
        <w:t xml:space="preserve"> de </w:t>
      </w:r>
      <w:r w:rsidR="00742043" w:rsidRPr="00742043">
        <w:rPr>
          <w:b/>
          <w:bCs/>
          <w:sz w:val="24"/>
          <w:szCs w:val="24"/>
        </w:rPr>
        <w:t>agosto</w:t>
      </w:r>
      <w:r w:rsidRPr="00742043">
        <w:rPr>
          <w:b/>
          <w:bCs/>
          <w:sz w:val="24"/>
          <w:szCs w:val="24"/>
        </w:rPr>
        <w:t xml:space="preserve"> de 202</w:t>
      </w:r>
      <w:bookmarkEnd w:id="7"/>
      <w:r w:rsidR="00742043" w:rsidRPr="00742043">
        <w:rPr>
          <w:b/>
          <w:bCs/>
          <w:sz w:val="24"/>
          <w:szCs w:val="24"/>
        </w:rPr>
        <w:t>6</w:t>
      </w:r>
      <w:r w:rsidRPr="00E329D5">
        <w:rPr>
          <w:sz w:val="24"/>
          <w:szCs w:val="24"/>
        </w:rPr>
        <w:t xml:space="preserve">, mediante requerimento encaminhado ao e-mail </w:t>
      </w:r>
      <w:hyperlink r:id="rId8" w:history="1">
        <w:r w:rsidRPr="00E329D5">
          <w:rPr>
            <w:rStyle w:val="Hyperlink"/>
            <w:sz w:val="24"/>
            <w:szCs w:val="24"/>
          </w:rPr>
          <w:t>sindijus@sindijus.org.br</w:t>
        </w:r>
      </w:hyperlink>
      <w:r w:rsidRPr="00E329D5">
        <w:rPr>
          <w:sz w:val="24"/>
          <w:szCs w:val="24"/>
        </w:rPr>
        <w:t>, acompanhado de cópia da solicitação de inscrição anteriormente enviada.</w:t>
      </w:r>
    </w:p>
    <w:p w14:paraId="6514CB03" w14:textId="71629A2E" w:rsidR="00E329D5" w:rsidRPr="00E329D5" w:rsidRDefault="00E329D5" w:rsidP="00E329D5">
      <w:pPr>
        <w:spacing w:before="120" w:after="120" w:line="240" w:lineRule="auto"/>
        <w:ind w:left="1134" w:right="1035"/>
        <w:rPr>
          <w:sz w:val="24"/>
          <w:szCs w:val="24"/>
        </w:rPr>
      </w:pPr>
      <w:r w:rsidRPr="00E329D5">
        <w:rPr>
          <w:b/>
          <w:bCs/>
          <w:sz w:val="24"/>
          <w:szCs w:val="24"/>
        </w:rPr>
        <w:t>Parágrafo único</w:t>
      </w:r>
      <w:r w:rsidRPr="00E329D5">
        <w:rPr>
          <w:sz w:val="24"/>
          <w:szCs w:val="24"/>
        </w:rPr>
        <w:t xml:space="preserve">. A Diretoria Executiva apreciará o recurso </w:t>
      </w:r>
      <w:r w:rsidRPr="00742043">
        <w:rPr>
          <w:b/>
          <w:bCs/>
          <w:sz w:val="24"/>
          <w:szCs w:val="24"/>
        </w:rPr>
        <w:t xml:space="preserve">até o dia </w:t>
      </w:r>
      <w:r w:rsidR="00742043" w:rsidRPr="00742043">
        <w:rPr>
          <w:b/>
          <w:bCs/>
          <w:sz w:val="24"/>
          <w:szCs w:val="24"/>
        </w:rPr>
        <w:t>05</w:t>
      </w:r>
      <w:r w:rsidRPr="00742043">
        <w:rPr>
          <w:b/>
          <w:bCs/>
          <w:sz w:val="24"/>
          <w:szCs w:val="24"/>
        </w:rPr>
        <w:t xml:space="preserve"> de </w:t>
      </w:r>
      <w:r w:rsidR="00742043" w:rsidRPr="00742043">
        <w:rPr>
          <w:b/>
          <w:bCs/>
          <w:sz w:val="24"/>
          <w:szCs w:val="24"/>
        </w:rPr>
        <w:t>agosto</w:t>
      </w:r>
      <w:r w:rsidRPr="00E329D5">
        <w:rPr>
          <w:sz w:val="24"/>
          <w:szCs w:val="24"/>
        </w:rPr>
        <w:t xml:space="preserve"> e, caso o considere procedente, promoverá a inclusão do candidato na relação definitiva de inscritos.</w:t>
      </w:r>
    </w:p>
    <w:p w14:paraId="62F1ADB1" w14:textId="3E32F09E" w:rsidR="002822DC" w:rsidRDefault="00B022A1" w:rsidP="007709FB">
      <w:pPr>
        <w:spacing w:before="120" w:after="120" w:line="240" w:lineRule="auto"/>
        <w:ind w:left="1134" w:right="1035"/>
        <w:rPr>
          <w:sz w:val="24"/>
          <w:szCs w:val="24"/>
        </w:rPr>
      </w:pPr>
      <w:r w:rsidRPr="002822DC">
        <w:rPr>
          <w:sz w:val="24"/>
          <w:szCs w:val="24"/>
        </w:rPr>
        <w:t xml:space="preserve"> </w:t>
      </w:r>
    </w:p>
    <w:p w14:paraId="019E473F" w14:textId="21F0EACC" w:rsidR="00E329D5" w:rsidRPr="00E329D5" w:rsidRDefault="00E329D5" w:rsidP="00E329D5">
      <w:pPr>
        <w:spacing w:before="120" w:after="120" w:line="240" w:lineRule="auto"/>
        <w:ind w:left="1134" w:right="1035" w:firstLine="0"/>
        <w:rPr>
          <w:sz w:val="24"/>
          <w:szCs w:val="24"/>
        </w:rPr>
      </w:pPr>
      <w:r w:rsidRPr="00E329D5">
        <w:rPr>
          <w:b/>
          <w:bCs/>
          <w:sz w:val="24"/>
          <w:szCs w:val="24"/>
        </w:rPr>
        <w:t>Art. 8º</w:t>
      </w:r>
      <w:r w:rsidRPr="00E329D5">
        <w:rPr>
          <w:sz w:val="24"/>
          <w:szCs w:val="24"/>
        </w:rPr>
        <w:t xml:space="preserve"> Encerrado o prazo previsto no art. 7º deste Regulamento, qualquer filiado poderá impugnar inscrição de candidatura a representante de base, </w:t>
      </w:r>
      <w:bookmarkStart w:id="8" w:name="_Hlk233397811"/>
      <w:r w:rsidRPr="004130C5">
        <w:rPr>
          <w:b/>
          <w:bCs/>
          <w:sz w:val="24"/>
          <w:szCs w:val="24"/>
        </w:rPr>
        <w:t xml:space="preserve">entre os dias </w:t>
      </w:r>
      <w:r w:rsidR="004130C5" w:rsidRPr="004130C5">
        <w:rPr>
          <w:b/>
          <w:bCs/>
          <w:sz w:val="24"/>
          <w:szCs w:val="24"/>
        </w:rPr>
        <w:t>06</w:t>
      </w:r>
      <w:r w:rsidRPr="004130C5">
        <w:rPr>
          <w:b/>
          <w:bCs/>
          <w:sz w:val="24"/>
          <w:szCs w:val="24"/>
        </w:rPr>
        <w:t xml:space="preserve"> e </w:t>
      </w:r>
      <w:r w:rsidR="004130C5" w:rsidRPr="004130C5">
        <w:rPr>
          <w:b/>
          <w:bCs/>
          <w:sz w:val="24"/>
          <w:szCs w:val="24"/>
        </w:rPr>
        <w:t>07</w:t>
      </w:r>
      <w:r w:rsidRPr="004130C5">
        <w:rPr>
          <w:b/>
          <w:bCs/>
          <w:sz w:val="24"/>
          <w:szCs w:val="24"/>
        </w:rPr>
        <w:t xml:space="preserve"> de </w:t>
      </w:r>
      <w:r w:rsidR="004130C5" w:rsidRPr="004130C5">
        <w:rPr>
          <w:b/>
          <w:bCs/>
          <w:sz w:val="24"/>
          <w:szCs w:val="24"/>
        </w:rPr>
        <w:t>agosto</w:t>
      </w:r>
      <w:r w:rsidRPr="004130C5">
        <w:rPr>
          <w:b/>
          <w:bCs/>
          <w:sz w:val="24"/>
          <w:szCs w:val="24"/>
        </w:rPr>
        <w:t xml:space="preserve"> de 202</w:t>
      </w:r>
      <w:bookmarkEnd w:id="8"/>
      <w:r w:rsidR="004130C5" w:rsidRPr="004130C5">
        <w:rPr>
          <w:b/>
          <w:bCs/>
          <w:sz w:val="24"/>
          <w:szCs w:val="24"/>
        </w:rPr>
        <w:t>6</w:t>
      </w:r>
      <w:r w:rsidRPr="00E329D5">
        <w:rPr>
          <w:sz w:val="24"/>
          <w:szCs w:val="24"/>
        </w:rPr>
        <w:t xml:space="preserve">, mediante requerimento fundamentado encaminhado à Diretoria Executiva, desde que demonstrado o descumprimento de qualquer das condições de elegibilidade previstas no art. </w:t>
      </w:r>
      <w:r w:rsidR="00AA5967">
        <w:rPr>
          <w:sz w:val="24"/>
          <w:szCs w:val="24"/>
        </w:rPr>
        <w:t>4</w:t>
      </w:r>
      <w:r w:rsidRPr="00E329D5">
        <w:rPr>
          <w:sz w:val="24"/>
          <w:szCs w:val="24"/>
        </w:rPr>
        <w:t>º deste Regulamento.</w:t>
      </w:r>
    </w:p>
    <w:p w14:paraId="301FED6A" w14:textId="638E9645" w:rsidR="00E329D5" w:rsidRPr="00E329D5" w:rsidRDefault="00E329D5" w:rsidP="00E329D5">
      <w:pPr>
        <w:spacing w:before="120" w:after="120" w:line="240" w:lineRule="auto"/>
        <w:ind w:left="1134" w:right="1035" w:firstLine="0"/>
        <w:rPr>
          <w:sz w:val="24"/>
          <w:szCs w:val="24"/>
        </w:rPr>
      </w:pPr>
      <w:r w:rsidRPr="00E329D5">
        <w:rPr>
          <w:b/>
          <w:bCs/>
          <w:sz w:val="24"/>
          <w:szCs w:val="24"/>
        </w:rPr>
        <w:t>§ 1º</w:t>
      </w:r>
      <w:r w:rsidRPr="00E329D5">
        <w:rPr>
          <w:sz w:val="24"/>
          <w:szCs w:val="24"/>
        </w:rPr>
        <w:t xml:space="preserve"> A Diretoria Executiva apreciará a impugnação </w:t>
      </w:r>
      <w:r w:rsidRPr="00380E5D">
        <w:rPr>
          <w:b/>
          <w:bCs/>
          <w:sz w:val="24"/>
          <w:szCs w:val="24"/>
        </w:rPr>
        <w:t xml:space="preserve">até o dia </w:t>
      </w:r>
      <w:r w:rsidR="00380E5D" w:rsidRPr="00380E5D">
        <w:rPr>
          <w:b/>
          <w:bCs/>
          <w:sz w:val="24"/>
          <w:szCs w:val="24"/>
        </w:rPr>
        <w:t>11</w:t>
      </w:r>
      <w:r w:rsidRPr="00380E5D">
        <w:rPr>
          <w:b/>
          <w:bCs/>
          <w:sz w:val="24"/>
          <w:szCs w:val="24"/>
        </w:rPr>
        <w:t xml:space="preserve"> de </w:t>
      </w:r>
      <w:r w:rsidR="00380E5D" w:rsidRPr="00380E5D">
        <w:rPr>
          <w:b/>
          <w:bCs/>
          <w:sz w:val="24"/>
          <w:szCs w:val="24"/>
        </w:rPr>
        <w:t>agosto</w:t>
      </w:r>
      <w:r w:rsidRPr="00380E5D">
        <w:rPr>
          <w:b/>
          <w:bCs/>
          <w:sz w:val="24"/>
          <w:szCs w:val="24"/>
        </w:rPr>
        <w:t xml:space="preserve"> de 202</w:t>
      </w:r>
      <w:r w:rsidR="00380E5D" w:rsidRPr="00380E5D">
        <w:rPr>
          <w:b/>
          <w:bCs/>
          <w:sz w:val="24"/>
          <w:szCs w:val="24"/>
        </w:rPr>
        <w:t>6</w:t>
      </w:r>
      <w:r w:rsidRPr="00E329D5">
        <w:rPr>
          <w:sz w:val="24"/>
          <w:szCs w:val="24"/>
        </w:rPr>
        <w:t>, assegurando ao candidato impugnado o direito de apresentar manifestação no prazo fixado pela própria Diretoria, quando necessário à elucidação dos fatos.</w:t>
      </w:r>
    </w:p>
    <w:p w14:paraId="53E3D7D2" w14:textId="43EE1744" w:rsidR="00E329D5" w:rsidRPr="00E329D5" w:rsidRDefault="00E329D5" w:rsidP="00E329D5">
      <w:pPr>
        <w:spacing w:before="120" w:after="120" w:line="240" w:lineRule="auto"/>
        <w:ind w:left="1134" w:right="1035" w:firstLine="0"/>
        <w:rPr>
          <w:sz w:val="24"/>
          <w:szCs w:val="24"/>
        </w:rPr>
      </w:pPr>
      <w:r w:rsidRPr="00E329D5">
        <w:rPr>
          <w:b/>
          <w:bCs/>
          <w:sz w:val="24"/>
          <w:szCs w:val="24"/>
        </w:rPr>
        <w:t>§ 2º</w:t>
      </w:r>
      <w:r w:rsidRPr="00E329D5">
        <w:rPr>
          <w:sz w:val="24"/>
          <w:szCs w:val="24"/>
        </w:rPr>
        <w:t xml:space="preserve"> Encerrados os prazos para apresentação e julgamento das impugnações, a Diretoria Executiva publicará, </w:t>
      </w:r>
      <w:r w:rsidRPr="006037F9">
        <w:rPr>
          <w:b/>
          <w:bCs/>
          <w:sz w:val="24"/>
          <w:szCs w:val="24"/>
        </w:rPr>
        <w:t xml:space="preserve">no dia </w:t>
      </w:r>
      <w:r w:rsidR="006037F9" w:rsidRPr="006037F9">
        <w:rPr>
          <w:b/>
          <w:bCs/>
          <w:sz w:val="24"/>
          <w:szCs w:val="24"/>
        </w:rPr>
        <w:t>11</w:t>
      </w:r>
      <w:r w:rsidRPr="006037F9">
        <w:rPr>
          <w:b/>
          <w:bCs/>
          <w:sz w:val="24"/>
          <w:szCs w:val="24"/>
        </w:rPr>
        <w:t xml:space="preserve"> de </w:t>
      </w:r>
      <w:r w:rsidR="006037F9" w:rsidRPr="006037F9">
        <w:rPr>
          <w:b/>
          <w:bCs/>
          <w:sz w:val="24"/>
          <w:szCs w:val="24"/>
        </w:rPr>
        <w:t>agosto</w:t>
      </w:r>
      <w:r w:rsidRPr="006037F9">
        <w:rPr>
          <w:b/>
          <w:bCs/>
          <w:sz w:val="24"/>
          <w:szCs w:val="24"/>
        </w:rPr>
        <w:t xml:space="preserve"> de 202</w:t>
      </w:r>
      <w:r w:rsidR="006037F9" w:rsidRPr="006037F9">
        <w:rPr>
          <w:b/>
          <w:bCs/>
          <w:sz w:val="24"/>
          <w:szCs w:val="24"/>
        </w:rPr>
        <w:t>6</w:t>
      </w:r>
      <w:r w:rsidRPr="00E329D5">
        <w:rPr>
          <w:sz w:val="24"/>
          <w:szCs w:val="24"/>
        </w:rPr>
        <w:t>, a relação definitiva dos candidatos a representante de base.</w:t>
      </w:r>
    </w:p>
    <w:p w14:paraId="360FD099" w14:textId="77777777" w:rsidR="004B77A0" w:rsidRPr="002822DC" w:rsidRDefault="00B022A1" w:rsidP="007709FB">
      <w:pPr>
        <w:spacing w:before="120" w:after="120" w:line="240" w:lineRule="auto"/>
        <w:ind w:left="1134" w:right="1035" w:firstLine="0"/>
        <w:rPr>
          <w:sz w:val="24"/>
          <w:szCs w:val="24"/>
        </w:rPr>
      </w:pPr>
      <w:r w:rsidRPr="002822DC">
        <w:rPr>
          <w:sz w:val="24"/>
          <w:szCs w:val="24"/>
        </w:rPr>
        <w:t xml:space="preserve"> </w:t>
      </w:r>
    </w:p>
    <w:p w14:paraId="4859974E" w14:textId="7C97CB6C" w:rsidR="002822DC" w:rsidRDefault="00B022A1" w:rsidP="007709FB">
      <w:pPr>
        <w:spacing w:before="120" w:after="120" w:line="240" w:lineRule="auto"/>
        <w:ind w:left="1134" w:right="1035"/>
        <w:rPr>
          <w:sz w:val="24"/>
          <w:szCs w:val="24"/>
        </w:rPr>
      </w:pPr>
      <w:r w:rsidRPr="002822DC">
        <w:rPr>
          <w:b/>
          <w:sz w:val="24"/>
          <w:szCs w:val="24"/>
        </w:rPr>
        <w:t xml:space="preserve">Art. 9º </w:t>
      </w:r>
      <w:r w:rsidR="0074087D" w:rsidRPr="0074087D">
        <w:rPr>
          <w:sz w:val="24"/>
          <w:szCs w:val="24"/>
        </w:rPr>
        <w:t>Na comarca ou local de trabalho em que o número de candidatos for igual ou inferior ao número de vagas de representante de base, todos os candidatos serão considerados automaticamente eleitos.</w:t>
      </w:r>
      <w:r w:rsidRPr="002822DC">
        <w:rPr>
          <w:sz w:val="24"/>
          <w:szCs w:val="24"/>
        </w:rPr>
        <w:t xml:space="preserve"> </w:t>
      </w:r>
    </w:p>
    <w:p w14:paraId="65C0927C" w14:textId="77777777" w:rsidR="00F3472A" w:rsidRDefault="00F3472A" w:rsidP="007709FB">
      <w:pPr>
        <w:spacing w:before="120" w:after="120" w:line="240" w:lineRule="auto"/>
        <w:ind w:left="1134" w:right="1035"/>
        <w:rPr>
          <w:sz w:val="24"/>
          <w:szCs w:val="24"/>
        </w:rPr>
      </w:pPr>
    </w:p>
    <w:p w14:paraId="0B800185" w14:textId="77777777" w:rsidR="0074087D" w:rsidRPr="0074087D" w:rsidRDefault="00B022A1" w:rsidP="0074087D">
      <w:pPr>
        <w:spacing w:before="120" w:after="120" w:line="240" w:lineRule="auto"/>
        <w:ind w:left="1134" w:right="1035"/>
        <w:rPr>
          <w:sz w:val="24"/>
          <w:szCs w:val="24"/>
        </w:rPr>
      </w:pPr>
      <w:r w:rsidRPr="002822DC">
        <w:rPr>
          <w:b/>
          <w:sz w:val="24"/>
          <w:szCs w:val="24"/>
        </w:rPr>
        <w:t xml:space="preserve">Art. 10 </w:t>
      </w:r>
      <w:r w:rsidR="0074087D" w:rsidRPr="0074087D">
        <w:rPr>
          <w:sz w:val="24"/>
          <w:szCs w:val="24"/>
        </w:rPr>
        <w:t>Na comarca ou local de trabalho em que o número de candidatos for superior ao número de vagas de representante de base, será realizada votação presencial e secreta, pelos filiados lotados no respectivo local de trabalho ou comarca, em data, horário e local previamente divulgados, na forma do art. 1º, § 1º, deste Regulamento.</w:t>
      </w:r>
    </w:p>
    <w:p w14:paraId="48C6F460" w14:textId="77777777" w:rsidR="0074087D" w:rsidRPr="0074087D" w:rsidRDefault="0074087D" w:rsidP="0074087D">
      <w:pPr>
        <w:spacing w:before="120" w:after="120" w:line="240" w:lineRule="auto"/>
        <w:ind w:left="1134" w:right="1035"/>
        <w:rPr>
          <w:sz w:val="24"/>
          <w:szCs w:val="24"/>
        </w:rPr>
      </w:pPr>
      <w:r w:rsidRPr="0074087D">
        <w:rPr>
          <w:b/>
          <w:bCs/>
          <w:sz w:val="24"/>
          <w:szCs w:val="24"/>
        </w:rPr>
        <w:t>§ 1º</w:t>
      </w:r>
      <w:r w:rsidRPr="0074087D">
        <w:rPr>
          <w:sz w:val="24"/>
          <w:szCs w:val="24"/>
        </w:rPr>
        <w:t xml:space="preserve"> A votação terá duração de 2 (duas) horas, contadas do horário previamente divulgado.</w:t>
      </w:r>
    </w:p>
    <w:p w14:paraId="1399F566" w14:textId="77777777" w:rsidR="0074087D" w:rsidRPr="0074087D" w:rsidRDefault="0074087D" w:rsidP="0074087D">
      <w:pPr>
        <w:spacing w:before="120" w:after="120" w:line="240" w:lineRule="auto"/>
        <w:ind w:left="1134" w:right="1035"/>
        <w:rPr>
          <w:sz w:val="24"/>
          <w:szCs w:val="24"/>
        </w:rPr>
      </w:pPr>
      <w:r w:rsidRPr="0074087D">
        <w:rPr>
          <w:b/>
          <w:bCs/>
          <w:sz w:val="24"/>
          <w:szCs w:val="24"/>
        </w:rPr>
        <w:t>§ 2º</w:t>
      </w:r>
      <w:r w:rsidRPr="0074087D">
        <w:rPr>
          <w:sz w:val="24"/>
          <w:szCs w:val="24"/>
        </w:rPr>
        <w:t xml:space="preserve"> Encerrada a votação, a apuração dos votos será realizada imediatamente no próprio local, devendo ser lavrada ata pelos dirigentes sindicais responsáveis pela condução do processo eleitoral.</w:t>
      </w:r>
    </w:p>
    <w:p w14:paraId="090C2509" w14:textId="1467FA76" w:rsidR="002822DC" w:rsidRDefault="002822DC" w:rsidP="0074087D">
      <w:pPr>
        <w:spacing w:before="120" w:after="120" w:line="240" w:lineRule="auto"/>
        <w:ind w:left="1134" w:right="1035"/>
        <w:rPr>
          <w:b/>
          <w:sz w:val="24"/>
          <w:szCs w:val="24"/>
        </w:rPr>
      </w:pPr>
    </w:p>
    <w:p w14:paraId="3383794F" w14:textId="13504318" w:rsidR="002822DC" w:rsidRDefault="00B022A1" w:rsidP="007709FB">
      <w:pPr>
        <w:spacing w:before="120" w:after="120" w:line="240" w:lineRule="auto"/>
        <w:ind w:left="1134" w:right="1035"/>
        <w:rPr>
          <w:sz w:val="24"/>
          <w:szCs w:val="24"/>
        </w:rPr>
      </w:pPr>
      <w:r w:rsidRPr="002822DC">
        <w:rPr>
          <w:b/>
          <w:sz w:val="24"/>
          <w:szCs w:val="24"/>
        </w:rPr>
        <w:lastRenderedPageBreak/>
        <w:t xml:space="preserve">Art. 11 </w:t>
      </w:r>
      <w:r w:rsidR="00D571D8" w:rsidRPr="00D571D8">
        <w:rPr>
          <w:sz w:val="24"/>
          <w:szCs w:val="24"/>
        </w:rPr>
        <w:t>A inexistência de candidatura a representante de base em determinada comarca ou local de trabalho não afetará a validade nem o prosseguimento do processo eleitoral nas demais comarcas ou locais de trabalho.</w:t>
      </w:r>
      <w:r w:rsidRPr="002822DC">
        <w:rPr>
          <w:sz w:val="24"/>
          <w:szCs w:val="24"/>
        </w:rPr>
        <w:t xml:space="preserve"> </w:t>
      </w:r>
    </w:p>
    <w:p w14:paraId="2037B3A1" w14:textId="77777777" w:rsidR="00F3472A" w:rsidRDefault="00F3472A" w:rsidP="007709FB">
      <w:pPr>
        <w:spacing w:before="120" w:after="120" w:line="240" w:lineRule="auto"/>
        <w:ind w:left="1134" w:right="1035"/>
        <w:rPr>
          <w:sz w:val="24"/>
          <w:szCs w:val="24"/>
        </w:rPr>
      </w:pPr>
    </w:p>
    <w:p w14:paraId="10E585B0" w14:textId="32271B20" w:rsidR="00D571D8" w:rsidRDefault="00D571D8" w:rsidP="007709FB">
      <w:pPr>
        <w:spacing w:before="120" w:after="120" w:line="240" w:lineRule="auto"/>
        <w:ind w:left="1134" w:right="1035"/>
        <w:rPr>
          <w:bCs/>
          <w:sz w:val="24"/>
          <w:szCs w:val="24"/>
        </w:rPr>
      </w:pPr>
      <w:r w:rsidRPr="00D571D8">
        <w:rPr>
          <w:b/>
          <w:bCs/>
          <w:sz w:val="24"/>
          <w:szCs w:val="24"/>
        </w:rPr>
        <w:t>Art. 12.</w:t>
      </w:r>
      <w:r w:rsidRPr="00D571D8">
        <w:rPr>
          <w:b/>
          <w:sz w:val="24"/>
          <w:szCs w:val="24"/>
        </w:rPr>
        <w:t xml:space="preserve"> </w:t>
      </w:r>
      <w:r w:rsidRPr="00D571D8">
        <w:rPr>
          <w:bCs/>
          <w:sz w:val="24"/>
          <w:szCs w:val="24"/>
        </w:rPr>
        <w:t xml:space="preserve">A Diretoria Executiva publicará, </w:t>
      </w:r>
      <w:r w:rsidRPr="009B522F">
        <w:rPr>
          <w:b/>
          <w:sz w:val="24"/>
          <w:szCs w:val="24"/>
        </w:rPr>
        <w:t xml:space="preserve">no </w:t>
      </w:r>
      <w:bookmarkStart w:id="9" w:name="_Hlk233397946"/>
      <w:r w:rsidRPr="009B522F">
        <w:rPr>
          <w:b/>
          <w:sz w:val="24"/>
          <w:szCs w:val="24"/>
        </w:rPr>
        <w:t xml:space="preserve">dia </w:t>
      </w:r>
      <w:r w:rsidR="009B522F" w:rsidRPr="009B522F">
        <w:rPr>
          <w:b/>
          <w:sz w:val="24"/>
          <w:szCs w:val="24"/>
        </w:rPr>
        <w:t>21</w:t>
      </w:r>
      <w:r w:rsidRPr="009B522F">
        <w:rPr>
          <w:b/>
          <w:sz w:val="24"/>
          <w:szCs w:val="24"/>
        </w:rPr>
        <w:t xml:space="preserve"> de </w:t>
      </w:r>
      <w:r w:rsidR="009B522F" w:rsidRPr="009B522F">
        <w:rPr>
          <w:b/>
          <w:sz w:val="24"/>
          <w:szCs w:val="24"/>
        </w:rPr>
        <w:t>agosto</w:t>
      </w:r>
      <w:r w:rsidRPr="009B522F">
        <w:rPr>
          <w:b/>
          <w:sz w:val="24"/>
          <w:szCs w:val="24"/>
        </w:rPr>
        <w:t xml:space="preserve"> de 202</w:t>
      </w:r>
      <w:bookmarkEnd w:id="9"/>
      <w:r w:rsidR="009B522F" w:rsidRPr="009B522F">
        <w:rPr>
          <w:b/>
          <w:sz w:val="24"/>
          <w:szCs w:val="24"/>
        </w:rPr>
        <w:t>6</w:t>
      </w:r>
      <w:r w:rsidRPr="00D571D8">
        <w:rPr>
          <w:bCs/>
          <w:sz w:val="24"/>
          <w:szCs w:val="24"/>
        </w:rPr>
        <w:t xml:space="preserve">, o </w:t>
      </w:r>
      <w:bookmarkStart w:id="10" w:name="_Hlk233397935"/>
      <w:r w:rsidRPr="00D571D8">
        <w:rPr>
          <w:bCs/>
          <w:sz w:val="24"/>
          <w:szCs w:val="24"/>
        </w:rPr>
        <w:t>resultado provisório das eleições</w:t>
      </w:r>
      <w:bookmarkEnd w:id="10"/>
      <w:r w:rsidRPr="00D571D8">
        <w:rPr>
          <w:bCs/>
          <w:sz w:val="24"/>
          <w:szCs w:val="24"/>
        </w:rPr>
        <w:t>, contendo a relação dos representantes de base eleitos e as respectivas comarcas ou locais de trabalho.</w:t>
      </w:r>
    </w:p>
    <w:p w14:paraId="66962999" w14:textId="77777777" w:rsidR="00F3472A" w:rsidRDefault="00F3472A" w:rsidP="007709FB">
      <w:pPr>
        <w:spacing w:before="120" w:after="120" w:line="240" w:lineRule="auto"/>
        <w:ind w:left="1134" w:right="1035"/>
        <w:rPr>
          <w:b/>
          <w:sz w:val="24"/>
          <w:szCs w:val="24"/>
        </w:rPr>
      </w:pPr>
    </w:p>
    <w:p w14:paraId="341B96C3" w14:textId="544857CA" w:rsidR="00D571D8" w:rsidRDefault="00D571D8" w:rsidP="007709FB">
      <w:pPr>
        <w:spacing w:before="120" w:after="120" w:line="240" w:lineRule="auto"/>
        <w:ind w:left="1134" w:right="1035"/>
        <w:rPr>
          <w:b/>
          <w:sz w:val="24"/>
          <w:szCs w:val="24"/>
        </w:rPr>
      </w:pPr>
      <w:r w:rsidRPr="00D571D8">
        <w:rPr>
          <w:b/>
          <w:bCs/>
          <w:sz w:val="24"/>
          <w:szCs w:val="24"/>
        </w:rPr>
        <w:t>Art. 13.</w:t>
      </w:r>
      <w:r w:rsidRPr="00D571D8">
        <w:rPr>
          <w:b/>
          <w:sz w:val="24"/>
          <w:szCs w:val="24"/>
        </w:rPr>
        <w:t xml:space="preserve"> </w:t>
      </w:r>
      <w:r w:rsidRPr="00D571D8">
        <w:rPr>
          <w:bCs/>
          <w:sz w:val="24"/>
          <w:szCs w:val="24"/>
        </w:rPr>
        <w:t xml:space="preserve">Caberá </w:t>
      </w:r>
      <w:bookmarkStart w:id="11" w:name="_Hlk233397967"/>
      <w:r w:rsidRPr="00D571D8">
        <w:rPr>
          <w:bCs/>
          <w:sz w:val="24"/>
          <w:szCs w:val="24"/>
        </w:rPr>
        <w:t>recurso contra o resultado provisório do processo eleitoral</w:t>
      </w:r>
      <w:bookmarkEnd w:id="11"/>
      <w:r w:rsidRPr="00D571D8">
        <w:rPr>
          <w:bCs/>
          <w:sz w:val="24"/>
          <w:szCs w:val="24"/>
        </w:rPr>
        <w:t xml:space="preserve">, </w:t>
      </w:r>
      <w:bookmarkStart w:id="12" w:name="_Hlk233397985"/>
      <w:r w:rsidRPr="002450FF">
        <w:rPr>
          <w:b/>
          <w:sz w:val="24"/>
          <w:szCs w:val="24"/>
        </w:rPr>
        <w:t xml:space="preserve">entre os dias </w:t>
      </w:r>
      <w:r w:rsidR="009B522F" w:rsidRPr="002450FF">
        <w:rPr>
          <w:b/>
          <w:sz w:val="24"/>
          <w:szCs w:val="24"/>
        </w:rPr>
        <w:t>24</w:t>
      </w:r>
      <w:r w:rsidRPr="002450FF">
        <w:rPr>
          <w:b/>
          <w:sz w:val="24"/>
          <w:szCs w:val="24"/>
        </w:rPr>
        <w:t xml:space="preserve"> e </w:t>
      </w:r>
      <w:r w:rsidR="002450FF" w:rsidRPr="002450FF">
        <w:rPr>
          <w:b/>
          <w:sz w:val="24"/>
          <w:szCs w:val="24"/>
        </w:rPr>
        <w:t>25</w:t>
      </w:r>
      <w:r w:rsidRPr="002450FF">
        <w:rPr>
          <w:b/>
          <w:sz w:val="24"/>
          <w:szCs w:val="24"/>
        </w:rPr>
        <w:t xml:space="preserve"> de </w:t>
      </w:r>
      <w:r w:rsidR="002450FF" w:rsidRPr="002450FF">
        <w:rPr>
          <w:b/>
          <w:sz w:val="24"/>
          <w:szCs w:val="24"/>
        </w:rPr>
        <w:t>agosto</w:t>
      </w:r>
      <w:r w:rsidRPr="002450FF">
        <w:rPr>
          <w:b/>
          <w:sz w:val="24"/>
          <w:szCs w:val="24"/>
        </w:rPr>
        <w:t xml:space="preserve"> de 202</w:t>
      </w:r>
      <w:bookmarkEnd w:id="12"/>
      <w:r w:rsidR="002450FF" w:rsidRPr="002450FF">
        <w:rPr>
          <w:b/>
          <w:sz w:val="24"/>
          <w:szCs w:val="24"/>
        </w:rPr>
        <w:t>6</w:t>
      </w:r>
      <w:r w:rsidRPr="00D571D8">
        <w:rPr>
          <w:bCs/>
          <w:sz w:val="24"/>
          <w:szCs w:val="24"/>
        </w:rPr>
        <w:t xml:space="preserve">, mediante requerimento fundamentado dirigido à Diretoria Executiva, que o apreciará </w:t>
      </w:r>
      <w:r w:rsidRPr="002450FF">
        <w:rPr>
          <w:b/>
          <w:sz w:val="24"/>
          <w:szCs w:val="24"/>
        </w:rPr>
        <w:t xml:space="preserve">até o dia </w:t>
      </w:r>
      <w:r w:rsidR="002450FF" w:rsidRPr="002450FF">
        <w:rPr>
          <w:b/>
          <w:sz w:val="24"/>
          <w:szCs w:val="24"/>
        </w:rPr>
        <w:t>28</w:t>
      </w:r>
      <w:r w:rsidRPr="002450FF">
        <w:rPr>
          <w:b/>
          <w:sz w:val="24"/>
          <w:szCs w:val="24"/>
        </w:rPr>
        <w:t xml:space="preserve"> de </w:t>
      </w:r>
      <w:r w:rsidR="002450FF" w:rsidRPr="002450FF">
        <w:rPr>
          <w:b/>
          <w:sz w:val="24"/>
          <w:szCs w:val="24"/>
        </w:rPr>
        <w:t>agosto</w:t>
      </w:r>
      <w:r w:rsidRPr="002450FF">
        <w:rPr>
          <w:b/>
          <w:sz w:val="24"/>
          <w:szCs w:val="24"/>
        </w:rPr>
        <w:t xml:space="preserve"> de 202</w:t>
      </w:r>
      <w:r w:rsidR="002450FF" w:rsidRPr="002450FF">
        <w:rPr>
          <w:b/>
          <w:sz w:val="24"/>
          <w:szCs w:val="24"/>
        </w:rPr>
        <w:t>6</w:t>
      </w:r>
      <w:r w:rsidRPr="00D571D8">
        <w:rPr>
          <w:bCs/>
          <w:sz w:val="24"/>
          <w:szCs w:val="24"/>
        </w:rPr>
        <w:t>.</w:t>
      </w:r>
    </w:p>
    <w:p w14:paraId="4A8026FA" w14:textId="77777777" w:rsidR="00F3472A" w:rsidRDefault="00F3472A" w:rsidP="007709FB">
      <w:pPr>
        <w:spacing w:before="120" w:after="120" w:line="240" w:lineRule="auto"/>
        <w:ind w:left="1134" w:right="1035"/>
        <w:rPr>
          <w:b/>
          <w:bCs/>
          <w:sz w:val="24"/>
          <w:szCs w:val="24"/>
        </w:rPr>
      </w:pPr>
    </w:p>
    <w:p w14:paraId="61D244D3" w14:textId="29C6CBAB" w:rsidR="00D571D8" w:rsidRDefault="00D571D8" w:rsidP="007709FB">
      <w:pPr>
        <w:spacing w:before="120" w:after="120" w:line="240" w:lineRule="auto"/>
        <w:ind w:left="1134" w:right="1035"/>
        <w:rPr>
          <w:bCs/>
          <w:sz w:val="24"/>
          <w:szCs w:val="24"/>
        </w:rPr>
      </w:pPr>
      <w:r w:rsidRPr="00D571D8">
        <w:rPr>
          <w:b/>
          <w:bCs/>
          <w:sz w:val="24"/>
          <w:szCs w:val="24"/>
        </w:rPr>
        <w:t>Art. 14.</w:t>
      </w:r>
      <w:r w:rsidRPr="00D571D8">
        <w:rPr>
          <w:b/>
          <w:sz w:val="24"/>
          <w:szCs w:val="24"/>
        </w:rPr>
        <w:t xml:space="preserve"> </w:t>
      </w:r>
      <w:r w:rsidRPr="00D571D8">
        <w:rPr>
          <w:bCs/>
          <w:sz w:val="24"/>
          <w:szCs w:val="24"/>
        </w:rPr>
        <w:t xml:space="preserve">A Diretoria Executiva publicará, </w:t>
      </w:r>
      <w:r w:rsidRPr="002450FF">
        <w:rPr>
          <w:b/>
          <w:sz w:val="24"/>
          <w:szCs w:val="24"/>
        </w:rPr>
        <w:t xml:space="preserve">no </w:t>
      </w:r>
      <w:bookmarkStart w:id="13" w:name="_Hlk233398041"/>
      <w:r w:rsidRPr="002450FF">
        <w:rPr>
          <w:b/>
          <w:sz w:val="24"/>
          <w:szCs w:val="24"/>
        </w:rPr>
        <w:t xml:space="preserve">dia </w:t>
      </w:r>
      <w:r w:rsidR="002450FF">
        <w:rPr>
          <w:b/>
          <w:sz w:val="24"/>
          <w:szCs w:val="24"/>
        </w:rPr>
        <w:t>28</w:t>
      </w:r>
      <w:r w:rsidRPr="002450FF">
        <w:rPr>
          <w:b/>
          <w:sz w:val="24"/>
          <w:szCs w:val="24"/>
        </w:rPr>
        <w:t xml:space="preserve"> de </w:t>
      </w:r>
      <w:r w:rsidR="002450FF">
        <w:rPr>
          <w:b/>
          <w:sz w:val="24"/>
          <w:szCs w:val="24"/>
        </w:rPr>
        <w:t>agosto</w:t>
      </w:r>
      <w:r w:rsidRPr="002450FF">
        <w:rPr>
          <w:b/>
          <w:sz w:val="24"/>
          <w:szCs w:val="24"/>
        </w:rPr>
        <w:t xml:space="preserve"> de 202</w:t>
      </w:r>
      <w:bookmarkEnd w:id="13"/>
      <w:r w:rsidR="002450FF">
        <w:rPr>
          <w:b/>
          <w:sz w:val="24"/>
          <w:szCs w:val="24"/>
        </w:rPr>
        <w:t>6</w:t>
      </w:r>
      <w:r w:rsidRPr="00D571D8">
        <w:rPr>
          <w:bCs/>
          <w:sz w:val="24"/>
          <w:szCs w:val="24"/>
        </w:rPr>
        <w:t xml:space="preserve">, o </w:t>
      </w:r>
      <w:bookmarkStart w:id="14" w:name="_Hlk233398028"/>
      <w:r w:rsidRPr="00D571D8">
        <w:rPr>
          <w:bCs/>
          <w:sz w:val="24"/>
          <w:szCs w:val="24"/>
        </w:rPr>
        <w:t xml:space="preserve">resultado definitivo </w:t>
      </w:r>
      <w:bookmarkEnd w:id="14"/>
      <w:r w:rsidRPr="00D571D8">
        <w:rPr>
          <w:bCs/>
          <w:sz w:val="24"/>
          <w:szCs w:val="24"/>
        </w:rPr>
        <w:t>do processo eleitoral, contendo a relação dos representantes de base eleitos, com a indicação das respectivas comarcas ou locais de trabalho.</w:t>
      </w:r>
    </w:p>
    <w:p w14:paraId="1BD55A36" w14:textId="77777777" w:rsidR="00F3472A" w:rsidRDefault="00F3472A" w:rsidP="00F3472A">
      <w:pPr>
        <w:spacing w:before="120" w:after="120" w:line="240" w:lineRule="auto"/>
        <w:ind w:left="1134" w:right="1035" w:firstLine="0"/>
        <w:rPr>
          <w:b/>
          <w:sz w:val="24"/>
          <w:szCs w:val="24"/>
        </w:rPr>
      </w:pPr>
    </w:p>
    <w:p w14:paraId="004D4AD4" w14:textId="4D3A9F33" w:rsidR="00F3472A" w:rsidRPr="004E0592" w:rsidRDefault="00F3472A" w:rsidP="00F3472A">
      <w:pPr>
        <w:spacing w:before="120" w:after="120" w:line="240" w:lineRule="auto"/>
        <w:ind w:left="1134" w:right="1035" w:firstLine="0"/>
        <w:rPr>
          <w:bCs/>
          <w:sz w:val="24"/>
          <w:szCs w:val="24"/>
        </w:rPr>
      </w:pPr>
      <w:r w:rsidRPr="00D571D8">
        <w:rPr>
          <w:b/>
          <w:bCs/>
          <w:sz w:val="24"/>
          <w:szCs w:val="24"/>
        </w:rPr>
        <w:t>Art. 1</w:t>
      </w:r>
      <w:r>
        <w:rPr>
          <w:b/>
          <w:bCs/>
          <w:sz w:val="24"/>
          <w:szCs w:val="24"/>
        </w:rPr>
        <w:t>5</w:t>
      </w:r>
      <w:r w:rsidRPr="00D571D8">
        <w:rPr>
          <w:b/>
          <w:bCs/>
          <w:sz w:val="24"/>
          <w:szCs w:val="24"/>
        </w:rPr>
        <w:t>.</w:t>
      </w:r>
      <w:r w:rsidRPr="00D571D8">
        <w:rPr>
          <w:b/>
          <w:sz w:val="24"/>
          <w:szCs w:val="24"/>
        </w:rPr>
        <w:t xml:space="preserve"> </w:t>
      </w:r>
      <w:r w:rsidRPr="004E0592">
        <w:rPr>
          <w:bCs/>
          <w:sz w:val="24"/>
          <w:szCs w:val="24"/>
        </w:rPr>
        <w:t xml:space="preserve">As vagas de </w:t>
      </w:r>
      <w:r>
        <w:rPr>
          <w:bCs/>
          <w:sz w:val="24"/>
          <w:szCs w:val="24"/>
        </w:rPr>
        <w:t>r</w:t>
      </w:r>
      <w:r w:rsidRPr="004E0592">
        <w:rPr>
          <w:bCs/>
          <w:sz w:val="24"/>
          <w:szCs w:val="24"/>
        </w:rPr>
        <w:t xml:space="preserve">epresentante de </w:t>
      </w:r>
      <w:r>
        <w:rPr>
          <w:bCs/>
          <w:sz w:val="24"/>
          <w:szCs w:val="24"/>
        </w:rPr>
        <w:t>b</w:t>
      </w:r>
      <w:r w:rsidRPr="004E0592">
        <w:rPr>
          <w:bCs/>
          <w:sz w:val="24"/>
          <w:szCs w:val="24"/>
        </w:rPr>
        <w:t>ase não preenchidas no processo eleitoral, bem como aquelas que vierem a surgir durante o mandato em decorrência de vacância, serão preenchidas da seguinte forma:</w:t>
      </w:r>
    </w:p>
    <w:p w14:paraId="303C594B" w14:textId="77777777" w:rsidR="00F3472A" w:rsidRPr="004E0592" w:rsidRDefault="00F3472A" w:rsidP="00F3472A">
      <w:pPr>
        <w:spacing w:before="120" w:after="120" w:line="240" w:lineRule="auto"/>
        <w:ind w:left="1134" w:right="1035" w:firstLine="0"/>
        <w:rPr>
          <w:bCs/>
          <w:sz w:val="24"/>
          <w:szCs w:val="24"/>
        </w:rPr>
      </w:pPr>
      <w:r w:rsidRPr="004E0592">
        <w:rPr>
          <w:b/>
          <w:sz w:val="24"/>
          <w:szCs w:val="24"/>
        </w:rPr>
        <w:t xml:space="preserve">I </w:t>
      </w:r>
      <w:r w:rsidRPr="004E0592">
        <w:rPr>
          <w:bCs/>
          <w:sz w:val="24"/>
          <w:szCs w:val="24"/>
        </w:rPr>
        <w:t>– na hipótese de vacância em local de trabalho onde tenha havido candidatos não eleitos, assumirá a vaga o candidato suplente que houver obtido a maior votação;</w:t>
      </w:r>
    </w:p>
    <w:p w14:paraId="163A6785" w14:textId="77777777" w:rsidR="00F3472A" w:rsidRPr="004E0592" w:rsidRDefault="00F3472A" w:rsidP="00F3472A">
      <w:pPr>
        <w:spacing w:before="120" w:after="120" w:line="240" w:lineRule="auto"/>
        <w:ind w:left="1134" w:right="1035" w:firstLine="0"/>
        <w:rPr>
          <w:bCs/>
          <w:sz w:val="24"/>
          <w:szCs w:val="24"/>
        </w:rPr>
      </w:pPr>
      <w:r w:rsidRPr="004E0592">
        <w:rPr>
          <w:b/>
          <w:sz w:val="24"/>
          <w:szCs w:val="24"/>
        </w:rPr>
        <w:t>II</w:t>
      </w:r>
      <w:r w:rsidRPr="004E0592">
        <w:rPr>
          <w:bCs/>
          <w:sz w:val="24"/>
          <w:szCs w:val="24"/>
        </w:rPr>
        <w:t xml:space="preserve"> – na hipótese de inexistência de suplente ou de local de trabalho em que não tenha havido candidatura, a vaga poderá ser preenchida por filiado interessado em exercer a função de </w:t>
      </w:r>
      <w:r>
        <w:rPr>
          <w:bCs/>
          <w:sz w:val="24"/>
          <w:szCs w:val="24"/>
        </w:rPr>
        <w:t>r</w:t>
      </w:r>
      <w:r w:rsidRPr="004E0592">
        <w:rPr>
          <w:bCs/>
          <w:sz w:val="24"/>
          <w:szCs w:val="24"/>
        </w:rPr>
        <w:t xml:space="preserve">epresentante de </w:t>
      </w:r>
      <w:r>
        <w:rPr>
          <w:bCs/>
          <w:sz w:val="24"/>
          <w:szCs w:val="24"/>
        </w:rPr>
        <w:t>b</w:t>
      </w:r>
      <w:r w:rsidRPr="004E0592">
        <w:rPr>
          <w:bCs/>
          <w:sz w:val="24"/>
          <w:szCs w:val="24"/>
        </w:rPr>
        <w:t xml:space="preserve">ase, mediante solicitação encaminhada ao e-mail </w:t>
      </w:r>
      <w:hyperlink r:id="rId9" w:history="1">
        <w:r w:rsidRPr="004E0592">
          <w:rPr>
            <w:rStyle w:val="Hyperlink"/>
            <w:bCs/>
            <w:sz w:val="24"/>
            <w:szCs w:val="24"/>
          </w:rPr>
          <w:t>sindijus@sindijus.org.br</w:t>
        </w:r>
      </w:hyperlink>
      <w:r w:rsidRPr="004E0592">
        <w:rPr>
          <w:bCs/>
          <w:sz w:val="24"/>
          <w:szCs w:val="24"/>
        </w:rPr>
        <w:t>, observada a ordem cronológica de recebimento dos pedidos.</w:t>
      </w:r>
    </w:p>
    <w:p w14:paraId="4FEE33FD" w14:textId="77777777" w:rsidR="00F3472A" w:rsidRDefault="00F3472A" w:rsidP="007709FB">
      <w:pPr>
        <w:spacing w:before="120" w:after="120" w:line="240" w:lineRule="auto"/>
        <w:ind w:left="1134" w:right="1035"/>
        <w:rPr>
          <w:b/>
          <w:sz w:val="24"/>
          <w:szCs w:val="24"/>
        </w:rPr>
      </w:pPr>
    </w:p>
    <w:p w14:paraId="68374C0F" w14:textId="0A5C65C9" w:rsidR="004B77A0" w:rsidRPr="002822DC" w:rsidRDefault="00B022A1" w:rsidP="007709FB">
      <w:pPr>
        <w:spacing w:before="120" w:after="120" w:line="240" w:lineRule="auto"/>
        <w:ind w:left="1134" w:right="1035"/>
        <w:rPr>
          <w:sz w:val="24"/>
          <w:szCs w:val="24"/>
        </w:rPr>
      </w:pPr>
      <w:r w:rsidRPr="002822DC">
        <w:rPr>
          <w:b/>
          <w:sz w:val="24"/>
          <w:szCs w:val="24"/>
        </w:rPr>
        <w:t>Art. 1</w:t>
      </w:r>
      <w:r w:rsidR="00F3472A">
        <w:rPr>
          <w:b/>
          <w:sz w:val="24"/>
          <w:szCs w:val="24"/>
        </w:rPr>
        <w:t>6</w:t>
      </w:r>
      <w:r w:rsidRPr="002822DC">
        <w:rPr>
          <w:b/>
          <w:sz w:val="24"/>
          <w:szCs w:val="24"/>
        </w:rPr>
        <w:t xml:space="preserve"> </w:t>
      </w:r>
      <w:r w:rsidRPr="002822DC">
        <w:rPr>
          <w:sz w:val="24"/>
          <w:szCs w:val="24"/>
        </w:rPr>
        <w:t xml:space="preserve">Este Regulamento entra em vigor na data de sua aprovação. </w:t>
      </w:r>
    </w:p>
    <w:p w14:paraId="2C6DBC7C" w14:textId="77777777" w:rsidR="004B77A0" w:rsidRPr="002822DC" w:rsidRDefault="00B022A1" w:rsidP="007709FB">
      <w:pPr>
        <w:spacing w:before="120" w:after="120" w:line="240" w:lineRule="auto"/>
        <w:ind w:left="1134" w:right="1035" w:firstLine="0"/>
        <w:rPr>
          <w:sz w:val="24"/>
          <w:szCs w:val="24"/>
        </w:rPr>
      </w:pPr>
      <w:r w:rsidRPr="002822DC">
        <w:rPr>
          <w:sz w:val="24"/>
          <w:szCs w:val="24"/>
        </w:rPr>
        <w:t xml:space="preserve"> </w:t>
      </w:r>
    </w:p>
    <w:p w14:paraId="08E49D25" w14:textId="77777777" w:rsidR="004B77A0" w:rsidRPr="002822DC" w:rsidRDefault="00B022A1" w:rsidP="007709FB">
      <w:pPr>
        <w:spacing w:before="120" w:after="120" w:line="240" w:lineRule="auto"/>
        <w:ind w:left="1134" w:right="1035" w:firstLine="0"/>
        <w:rPr>
          <w:sz w:val="24"/>
          <w:szCs w:val="24"/>
        </w:rPr>
      </w:pPr>
      <w:r w:rsidRPr="002822DC">
        <w:rPr>
          <w:sz w:val="24"/>
          <w:szCs w:val="24"/>
        </w:rPr>
        <w:t xml:space="preserve"> </w:t>
      </w:r>
    </w:p>
    <w:p w14:paraId="456D3B7B" w14:textId="067CEF6B" w:rsidR="004B77A0" w:rsidRPr="002822DC" w:rsidRDefault="00B022A1" w:rsidP="007709FB">
      <w:pPr>
        <w:spacing w:before="120" w:after="120" w:line="240" w:lineRule="auto"/>
        <w:ind w:left="1134" w:right="1035"/>
        <w:jc w:val="right"/>
        <w:rPr>
          <w:sz w:val="24"/>
          <w:szCs w:val="24"/>
        </w:rPr>
      </w:pPr>
      <w:r w:rsidRPr="002822DC">
        <w:rPr>
          <w:sz w:val="24"/>
          <w:szCs w:val="24"/>
        </w:rPr>
        <w:t xml:space="preserve">Aracaju, </w:t>
      </w:r>
      <w:r w:rsidR="002450FF" w:rsidRPr="002450FF">
        <w:rPr>
          <w:sz w:val="24"/>
          <w:szCs w:val="24"/>
        </w:rPr>
        <w:t>15</w:t>
      </w:r>
      <w:r w:rsidRPr="002450FF">
        <w:rPr>
          <w:sz w:val="24"/>
          <w:szCs w:val="24"/>
        </w:rPr>
        <w:t xml:space="preserve"> de </w:t>
      </w:r>
      <w:r w:rsidR="002450FF" w:rsidRPr="002450FF">
        <w:rPr>
          <w:sz w:val="24"/>
          <w:szCs w:val="24"/>
        </w:rPr>
        <w:t>julho</w:t>
      </w:r>
      <w:r w:rsidRPr="002450FF">
        <w:rPr>
          <w:sz w:val="24"/>
          <w:szCs w:val="24"/>
        </w:rPr>
        <w:t xml:space="preserve"> de 202</w:t>
      </w:r>
      <w:r w:rsidR="002450FF" w:rsidRPr="002450FF">
        <w:rPr>
          <w:sz w:val="24"/>
          <w:szCs w:val="24"/>
        </w:rPr>
        <w:t>6</w:t>
      </w:r>
      <w:r w:rsidRPr="002822DC">
        <w:rPr>
          <w:sz w:val="24"/>
          <w:szCs w:val="24"/>
        </w:rPr>
        <w:t xml:space="preserve">. </w:t>
      </w:r>
    </w:p>
    <w:p w14:paraId="0A8FA984" w14:textId="77777777" w:rsidR="004B77A0" w:rsidRPr="002822DC" w:rsidRDefault="00B022A1" w:rsidP="007709FB">
      <w:pPr>
        <w:spacing w:before="120" w:after="120" w:line="240" w:lineRule="auto"/>
        <w:ind w:left="1134" w:right="1035" w:firstLine="0"/>
        <w:rPr>
          <w:sz w:val="24"/>
          <w:szCs w:val="24"/>
        </w:rPr>
      </w:pPr>
      <w:r w:rsidRPr="002822DC">
        <w:rPr>
          <w:sz w:val="24"/>
          <w:szCs w:val="24"/>
        </w:rPr>
        <w:t xml:space="preserve"> </w:t>
      </w:r>
    </w:p>
    <w:p w14:paraId="4466D989" w14:textId="27CED89A" w:rsidR="004B77A0" w:rsidRPr="002822DC" w:rsidRDefault="004B77A0" w:rsidP="007709FB">
      <w:pPr>
        <w:spacing w:after="0" w:line="240" w:lineRule="auto"/>
        <w:ind w:left="1134" w:right="1038" w:firstLine="0"/>
        <w:jc w:val="center"/>
        <w:rPr>
          <w:sz w:val="24"/>
          <w:szCs w:val="24"/>
        </w:rPr>
      </w:pPr>
    </w:p>
    <w:p w14:paraId="38B43988" w14:textId="45584F75" w:rsidR="004B77A0" w:rsidRPr="002822DC" w:rsidRDefault="00B022A1" w:rsidP="007709FB">
      <w:pPr>
        <w:spacing w:after="0" w:line="240" w:lineRule="auto"/>
        <w:ind w:left="1134" w:right="1038" w:firstLine="0"/>
        <w:jc w:val="center"/>
        <w:rPr>
          <w:sz w:val="24"/>
          <w:szCs w:val="24"/>
        </w:rPr>
      </w:pPr>
      <w:r w:rsidRPr="002822DC">
        <w:rPr>
          <w:b/>
          <w:sz w:val="24"/>
          <w:szCs w:val="24"/>
        </w:rPr>
        <w:t>Diretoria Executiva</w:t>
      </w:r>
    </w:p>
    <w:p w14:paraId="750FEB4C" w14:textId="6B188B9E" w:rsidR="004B77A0" w:rsidRPr="002822DC" w:rsidRDefault="00B022A1" w:rsidP="007709FB">
      <w:pPr>
        <w:spacing w:after="0" w:line="240" w:lineRule="auto"/>
        <w:ind w:left="1134" w:right="1038"/>
        <w:jc w:val="center"/>
        <w:rPr>
          <w:sz w:val="24"/>
          <w:szCs w:val="24"/>
        </w:rPr>
      </w:pPr>
      <w:r w:rsidRPr="002822DC">
        <w:rPr>
          <w:sz w:val="24"/>
          <w:szCs w:val="24"/>
        </w:rPr>
        <w:t>Sindicato dos Trabalhadores do Poder Judiciário do Estado de</w:t>
      </w:r>
      <w:r w:rsidR="00F3472A">
        <w:rPr>
          <w:sz w:val="24"/>
          <w:szCs w:val="24"/>
        </w:rPr>
        <w:t xml:space="preserve"> Sergipe</w:t>
      </w:r>
    </w:p>
    <w:tbl>
      <w:tblPr>
        <w:tblpPr w:leftFromText="141" w:rightFromText="141" w:vertAnchor="page" w:horzAnchor="margin" w:tblpXSpec="center" w:tblpY="3148"/>
        <w:tblW w:w="100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7"/>
        <w:gridCol w:w="3768"/>
      </w:tblGrid>
      <w:tr w:rsidR="00F3472A" w:rsidRPr="00C661DA" w14:paraId="4A0E4CC3" w14:textId="77777777" w:rsidTr="00F3472A">
        <w:trPr>
          <w:trHeight w:val="316"/>
        </w:trPr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E98A25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962808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ETAPA</w:t>
            </w:r>
          </w:p>
        </w:tc>
        <w:tc>
          <w:tcPr>
            <w:tcW w:w="3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65A8ED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962808">
              <w:rPr>
                <w:rFonts w:eastAsia="Times New Roman"/>
                <w:b/>
                <w:bCs/>
                <w:sz w:val="24"/>
                <w:szCs w:val="24"/>
              </w:rPr>
              <w:t>DATA/PRAZO</w:t>
            </w:r>
          </w:p>
        </w:tc>
      </w:tr>
      <w:tr w:rsidR="00F3472A" w:rsidRPr="00C661DA" w14:paraId="78BF7528" w14:textId="77777777" w:rsidTr="00F3472A">
        <w:trPr>
          <w:trHeight w:val="31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A3A551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Inscrição de candidaturas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09CB0D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20/07 a 02/08</w:t>
            </w:r>
          </w:p>
        </w:tc>
      </w:tr>
      <w:tr w:rsidR="00F3472A" w:rsidRPr="00C661DA" w14:paraId="4484A8A8" w14:textId="77777777" w:rsidTr="00F3472A">
        <w:trPr>
          <w:trHeight w:val="31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FE6BA7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Publicação do cronograma de votação (datas, horários e locais por comarca ou local de trabalho)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74C3B4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03/08/2026</w:t>
            </w:r>
          </w:p>
        </w:tc>
      </w:tr>
      <w:tr w:rsidR="00F3472A" w:rsidRPr="00C661DA" w14:paraId="1F21127F" w14:textId="77777777" w:rsidTr="00F3472A">
        <w:trPr>
          <w:trHeight w:val="31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470DD3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Publicação da relação preliminar de candidatos inscritos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EA147F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03/08/2026</w:t>
            </w:r>
          </w:p>
        </w:tc>
      </w:tr>
      <w:tr w:rsidR="00F3472A" w:rsidRPr="00C661DA" w14:paraId="030AD4C5" w14:textId="77777777" w:rsidTr="00F3472A">
        <w:trPr>
          <w:trHeight w:val="31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CF5B1E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Recurso contra a relação preliminar de candidatos inscritos (ausência de candidato regularmente inscrito)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E76496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04/08/2026</w:t>
            </w:r>
          </w:p>
        </w:tc>
      </w:tr>
      <w:tr w:rsidR="00F3472A" w:rsidRPr="00C661DA" w14:paraId="16B9CC82" w14:textId="77777777" w:rsidTr="00F3472A">
        <w:trPr>
          <w:trHeight w:val="31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9129DC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Julgamento dos recursos contra a relação preliminar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FFC1C7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Até 05/08/2026</w:t>
            </w:r>
          </w:p>
        </w:tc>
      </w:tr>
      <w:tr w:rsidR="00F3472A" w:rsidRPr="00C661DA" w14:paraId="6060D289" w14:textId="77777777" w:rsidTr="00F3472A">
        <w:trPr>
          <w:trHeight w:val="31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E74933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Impugnação de candidatura por descumprimento das condições de elegibilidade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F02FA5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06 e 07/08/2026</w:t>
            </w:r>
          </w:p>
        </w:tc>
      </w:tr>
      <w:tr w:rsidR="00F3472A" w:rsidRPr="00C661DA" w14:paraId="05921DF7" w14:textId="77777777" w:rsidTr="00F3472A">
        <w:trPr>
          <w:trHeight w:val="31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79CCE0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Julgamento das impugnações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B597EC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11/08/2026</w:t>
            </w:r>
          </w:p>
        </w:tc>
      </w:tr>
      <w:tr w:rsidR="00F3472A" w:rsidRPr="00C661DA" w14:paraId="39030F4B" w14:textId="77777777" w:rsidTr="00F3472A">
        <w:trPr>
          <w:trHeight w:val="31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944F6A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Publicação da relação definitiva de candidatos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B788AC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11/08/2026</w:t>
            </w:r>
          </w:p>
        </w:tc>
      </w:tr>
      <w:tr w:rsidR="00F3472A" w:rsidRPr="00C661DA" w14:paraId="44DF6014" w14:textId="77777777" w:rsidTr="00F3472A">
        <w:trPr>
          <w:trHeight w:val="31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E7DCC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Realização das eleições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DCD4E0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17 a 20/08/2026</w:t>
            </w:r>
          </w:p>
        </w:tc>
      </w:tr>
      <w:tr w:rsidR="00F3472A" w:rsidRPr="00C661DA" w14:paraId="618B16B7" w14:textId="77777777" w:rsidTr="00F3472A">
        <w:trPr>
          <w:trHeight w:val="31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75BCC7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Publicação do resultado provisório das eleições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D7EC24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21/08/2026</w:t>
            </w:r>
          </w:p>
        </w:tc>
      </w:tr>
      <w:tr w:rsidR="00F3472A" w:rsidRPr="00C661DA" w14:paraId="6D34F56A" w14:textId="77777777" w:rsidTr="00F3472A">
        <w:trPr>
          <w:trHeight w:val="31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F34B10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Recurso contra o resultado provisório das eleições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9383D3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24 e 25/08/2026</w:t>
            </w:r>
          </w:p>
        </w:tc>
      </w:tr>
      <w:tr w:rsidR="00F3472A" w:rsidRPr="00C661DA" w14:paraId="1D73B23E" w14:textId="77777777" w:rsidTr="00F3472A">
        <w:trPr>
          <w:trHeight w:val="31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B7D374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Julgamento dos recursos contra o resultado provisório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37CB00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Até 28/08/2026</w:t>
            </w:r>
          </w:p>
        </w:tc>
      </w:tr>
      <w:tr w:rsidR="00F3472A" w:rsidRPr="00C661DA" w14:paraId="241A648A" w14:textId="77777777" w:rsidTr="00F3472A">
        <w:trPr>
          <w:trHeight w:val="31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89B5EF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Publicação do resultado definitivo das eleições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15819F" w14:textId="77777777" w:rsidR="00F3472A" w:rsidRPr="00962808" w:rsidRDefault="00F3472A" w:rsidP="00F3472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22"/>
              </w:rPr>
            </w:pPr>
            <w:r w:rsidRPr="00962808">
              <w:rPr>
                <w:rFonts w:eastAsia="Times New Roman"/>
                <w:sz w:val="22"/>
              </w:rPr>
              <w:t>28/08/2026</w:t>
            </w:r>
          </w:p>
        </w:tc>
      </w:tr>
    </w:tbl>
    <w:p w14:paraId="3C4F2496" w14:textId="2EBE3B93" w:rsidR="0004029F" w:rsidRPr="00962808" w:rsidRDefault="00962808" w:rsidP="00962808">
      <w:pPr>
        <w:spacing w:after="160" w:line="259" w:lineRule="auto"/>
        <w:ind w:left="0" w:right="0" w:firstLine="0"/>
        <w:jc w:val="center"/>
        <w:rPr>
          <w:b/>
          <w:bCs/>
          <w:sz w:val="28"/>
          <w:szCs w:val="28"/>
        </w:rPr>
      </w:pPr>
      <w:r w:rsidRPr="00962808">
        <w:rPr>
          <w:b/>
          <w:bCs/>
          <w:sz w:val="28"/>
          <w:szCs w:val="28"/>
        </w:rPr>
        <w:t>CALENDÁRIO ELEITORAL</w:t>
      </w:r>
    </w:p>
    <w:p w14:paraId="1A37E8E5" w14:textId="10470166" w:rsidR="004B77A0" w:rsidRPr="002822DC" w:rsidRDefault="004B77A0" w:rsidP="00C661DA">
      <w:pPr>
        <w:spacing w:after="160" w:line="259" w:lineRule="auto"/>
        <w:ind w:left="1134" w:right="1035" w:firstLine="0"/>
        <w:jc w:val="left"/>
        <w:rPr>
          <w:sz w:val="24"/>
          <w:szCs w:val="24"/>
        </w:rPr>
        <w:sectPr w:rsidR="004B77A0" w:rsidRPr="002822DC" w:rsidSect="002822DC">
          <w:headerReference w:type="default" r:id="rId10"/>
          <w:footerReference w:type="default" r:id="rId11"/>
          <w:pgSz w:w="12240" w:h="20160"/>
          <w:pgMar w:top="2127" w:right="252" w:bottom="1440" w:left="180" w:header="720" w:footer="720" w:gutter="0"/>
          <w:cols w:space="192"/>
        </w:sectPr>
      </w:pPr>
    </w:p>
    <w:p w14:paraId="7F46CD64" w14:textId="77777777" w:rsidR="004B77A0" w:rsidRPr="002822DC" w:rsidRDefault="004B77A0" w:rsidP="00C661DA">
      <w:pPr>
        <w:spacing w:before="120" w:after="120" w:line="240" w:lineRule="auto"/>
        <w:ind w:left="0" w:firstLine="0"/>
        <w:rPr>
          <w:sz w:val="24"/>
          <w:szCs w:val="24"/>
        </w:rPr>
        <w:sectPr w:rsidR="004B77A0" w:rsidRPr="002822DC" w:rsidSect="002822DC">
          <w:type w:val="continuous"/>
          <w:pgSz w:w="12240" w:h="20160"/>
          <w:pgMar w:top="1440" w:right="12024" w:bottom="373" w:left="180" w:header="720" w:footer="720" w:gutter="0"/>
          <w:cols w:space="720"/>
        </w:sectPr>
      </w:pPr>
    </w:p>
    <w:p w14:paraId="5A42747B" w14:textId="17ABBECE" w:rsidR="004B77A0" w:rsidRPr="002822DC" w:rsidRDefault="004B77A0" w:rsidP="007709FB">
      <w:pPr>
        <w:spacing w:before="120" w:after="120" w:line="240" w:lineRule="auto"/>
        <w:ind w:left="0" w:right="0" w:firstLine="0"/>
        <w:rPr>
          <w:sz w:val="24"/>
          <w:szCs w:val="24"/>
        </w:rPr>
      </w:pPr>
    </w:p>
    <w:sectPr w:rsidR="004B77A0" w:rsidRPr="002822DC" w:rsidSect="002822DC">
      <w:type w:val="continuous"/>
      <w:pgSz w:w="12240" w:h="20160"/>
      <w:pgMar w:top="1440" w:right="563" w:bottom="1197" w:left="116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27023" w14:textId="77777777" w:rsidR="00254705" w:rsidRDefault="00254705" w:rsidP="002822DC">
      <w:pPr>
        <w:spacing w:after="0" w:line="240" w:lineRule="auto"/>
      </w:pPr>
      <w:r>
        <w:separator/>
      </w:r>
    </w:p>
  </w:endnote>
  <w:endnote w:type="continuationSeparator" w:id="0">
    <w:p w14:paraId="462E195E" w14:textId="77777777" w:rsidR="00254705" w:rsidRDefault="00254705" w:rsidP="00282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D5A2D" w14:textId="4EC6419C" w:rsidR="002822DC" w:rsidRDefault="002822DC">
    <w:pPr>
      <w:pStyle w:val="Rodap"/>
    </w:pPr>
    <w:r w:rsidRPr="007556AA">
      <w:rPr>
        <w:noProof/>
      </w:rPr>
      <w:drawing>
        <wp:anchor distT="0" distB="0" distL="114300" distR="114300" simplePos="0" relativeHeight="251661312" behindDoc="1" locked="0" layoutInCell="1" allowOverlap="1" wp14:anchorId="26CFDF61" wp14:editId="3BF8AEAA">
          <wp:simplePos x="0" y="0"/>
          <wp:positionH relativeFrom="margin">
            <wp:align>left</wp:align>
          </wp:positionH>
          <wp:positionV relativeFrom="page">
            <wp:posOffset>12003405</wp:posOffset>
          </wp:positionV>
          <wp:extent cx="7614000" cy="849600"/>
          <wp:effectExtent l="0" t="0" r="0" b="8255"/>
          <wp:wrapNone/>
          <wp:docPr id="224567922" name="Imagem 2245679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imbrado_sind_bas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000" cy="84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74D90" w14:textId="77777777" w:rsidR="00254705" w:rsidRDefault="00254705" w:rsidP="002822DC">
      <w:pPr>
        <w:spacing w:after="0" w:line="240" w:lineRule="auto"/>
      </w:pPr>
      <w:r>
        <w:separator/>
      </w:r>
    </w:p>
  </w:footnote>
  <w:footnote w:type="continuationSeparator" w:id="0">
    <w:p w14:paraId="7C75997E" w14:textId="77777777" w:rsidR="00254705" w:rsidRDefault="00254705" w:rsidP="00282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D45BD" w14:textId="18EC5EBC" w:rsidR="002822DC" w:rsidRDefault="002822DC" w:rsidP="002822DC">
    <w:pPr>
      <w:pStyle w:val="Cabealho"/>
      <w:jc w:val="center"/>
    </w:pPr>
    <w:r w:rsidRPr="007556AA">
      <w:rPr>
        <w:noProof/>
      </w:rPr>
      <w:drawing>
        <wp:anchor distT="0" distB="0" distL="114300" distR="114300" simplePos="0" relativeHeight="251659264" behindDoc="1" locked="0" layoutInCell="1" allowOverlap="1" wp14:anchorId="3EFB21DF" wp14:editId="24B7C1AB">
          <wp:simplePos x="0" y="0"/>
          <wp:positionH relativeFrom="margin">
            <wp:align>left</wp:align>
          </wp:positionH>
          <wp:positionV relativeFrom="page">
            <wp:posOffset>171450</wp:posOffset>
          </wp:positionV>
          <wp:extent cx="7524000" cy="1004400"/>
          <wp:effectExtent l="0" t="0" r="1270" b="5715"/>
          <wp:wrapNone/>
          <wp:docPr id="64756225" name="Imagem 64756225" descr="Text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6606421" name="Imagem 1286606421" descr="Texto&#10;&#10;Descrição gerada automaticamente com confiança mé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000" cy="100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E0C38"/>
    <w:multiLevelType w:val="hybridMultilevel"/>
    <w:tmpl w:val="8DB6E854"/>
    <w:lvl w:ilvl="0" w:tplc="D5EE977A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36202B1"/>
    <w:multiLevelType w:val="hybridMultilevel"/>
    <w:tmpl w:val="D92AAC38"/>
    <w:lvl w:ilvl="0" w:tplc="4B763CA2">
      <w:start w:val="1"/>
      <w:numFmt w:val="lowerLetter"/>
      <w:lvlText w:val="%1."/>
      <w:lvlJc w:val="left"/>
      <w:pPr>
        <w:ind w:left="80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54CD312">
      <w:start w:val="1"/>
      <w:numFmt w:val="lowerLetter"/>
      <w:lvlText w:val="%2"/>
      <w:lvlJc w:val="left"/>
      <w:pPr>
        <w:ind w:left="118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D42A354">
      <w:start w:val="1"/>
      <w:numFmt w:val="lowerRoman"/>
      <w:lvlText w:val="%3"/>
      <w:lvlJc w:val="left"/>
      <w:pPr>
        <w:ind w:left="190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C10BDA0">
      <w:start w:val="1"/>
      <w:numFmt w:val="decimal"/>
      <w:lvlText w:val="%4"/>
      <w:lvlJc w:val="left"/>
      <w:pPr>
        <w:ind w:left="262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2369304">
      <w:start w:val="1"/>
      <w:numFmt w:val="lowerLetter"/>
      <w:lvlText w:val="%5"/>
      <w:lvlJc w:val="left"/>
      <w:pPr>
        <w:ind w:left="334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FA0AE46">
      <w:start w:val="1"/>
      <w:numFmt w:val="lowerRoman"/>
      <w:lvlText w:val="%6"/>
      <w:lvlJc w:val="left"/>
      <w:pPr>
        <w:ind w:left="40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2F8CA6C">
      <w:start w:val="1"/>
      <w:numFmt w:val="decimal"/>
      <w:lvlText w:val="%7"/>
      <w:lvlJc w:val="left"/>
      <w:pPr>
        <w:ind w:left="478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28866DA">
      <w:start w:val="1"/>
      <w:numFmt w:val="lowerLetter"/>
      <w:lvlText w:val="%8"/>
      <w:lvlJc w:val="left"/>
      <w:pPr>
        <w:ind w:left="550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6B4B874">
      <w:start w:val="1"/>
      <w:numFmt w:val="lowerRoman"/>
      <w:lvlText w:val="%9"/>
      <w:lvlJc w:val="left"/>
      <w:pPr>
        <w:ind w:left="622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C10B27"/>
    <w:multiLevelType w:val="hybridMultilevel"/>
    <w:tmpl w:val="35705850"/>
    <w:lvl w:ilvl="0" w:tplc="603A0BD2">
      <w:start w:val="1"/>
      <w:numFmt w:val="lowerLetter"/>
      <w:lvlText w:val="%1."/>
      <w:lvlJc w:val="left"/>
      <w:pPr>
        <w:ind w:left="8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C0EA412">
      <w:start w:val="1"/>
      <w:numFmt w:val="lowerLetter"/>
      <w:lvlText w:val="%2"/>
      <w:lvlJc w:val="left"/>
      <w:pPr>
        <w:ind w:left="118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396A7BE">
      <w:start w:val="1"/>
      <w:numFmt w:val="lowerRoman"/>
      <w:lvlText w:val="%3"/>
      <w:lvlJc w:val="left"/>
      <w:pPr>
        <w:ind w:left="190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6CAF308">
      <w:start w:val="1"/>
      <w:numFmt w:val="decimal"/>
      <w:lvlText w:val="%4"/>
      <w:lvlJc w:val="left"/>
      <w:pPr>
        <w:ind w:left="262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51E713C">
      <w:start w:val="1"/>
      <w:numFmt w:val="lowerLetter"/>
      <w:lvlText w:val="%5"/>
      <w:lvlJc w:val="left"/>
      <w:pPr>
        <w:ind w:left="334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43A3C28">
      <w:start w:val="1"/>
      <w:numFmt w:val="lowerRoman"/>
      <w:lvlText w:val="%6"/>
      <w:lvlJc w:val="left"/>
      <w:pPr>
        <w:ind w:left="40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B3AF18A">
      <w:start w:val="1"/>
      <w:numFmt w:val="decimal"/>
      <w:lvlText w:val="%7"/>
      <w:lvlJc w:val="left"/>
      <w:pPr>
        <w:ind w:left="478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9E47C84">
      <w:start w:val="1"/>
      <w:numFmt w:val="lowerLetter"/>
      <w:lvlText w:val="%8"/>
      <w:lvlJc w:val="left"/>
      <w:pPr>
        <w:ind w:left="550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1141FAC">
      <w:start w:val="1"/>
      <w:numFmt w:val="lowerRoman"/>
      <w:lvlText w:val="%9"/>
      <w:lvlJc w:val="left"/>
      <w:pPr>
        <w:ind w:left="622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D4E17A0"/>
    <w:multiLevelType w:val="hybridMultilevel"/>
    <w:tmpl w:val="39887A0C"/>
    <w:lvl w:ilvl="0" w:tplc="04160013">
      <w:start w:val="1"/>
      <w:numFmt w:val="upperRoman"/>
      <w:lvlText w:val="%1."/>
      <w:lvlJc w:val="right"/>
      <w:pPr>
        <w:ind w:left="1844" w:hanging="360"/>
      </w:pPr>
    </w:lvl>
    <w:lvl w:ilvl="1" w:tplc="04160019" w:tentative="1">
      <w:start w:val="1"/>
      <w:numFmt w:val="lowerLetter"/>
      <w:lvlText w:val="%2."/>
      <w:lvlJc w:val="left"/>
      <w:pPr>
        <w:ind w:left="2564" w:hanging="360"/>
      </w:pPr>
    </w:lvl>
    <w:lvl w:ilvl="2" w:tplc="0416001B" w:tentative="1">
      <w:start w:val="1"/>
      <w:numFmt w:val="lowerRoman"/>
      <w:lvlText w:val="%3."/>
      <w:lvlJc w:val="right"/>
      <w:pPr>
        <w:ind w:left="3284" w:hanging="180"/>
      </w:pPr>
    </w:lvl>
    <w:lvl w:ilvl="3" w:tplc="0416000F" w:tentative="1">
      <w:start w:val="1"/>
      <w:numFmt w:val="decimal"/>
      <w:lvlText w:val="%4."/>
      <w:lvlJc w:val="left"/>
      <w:pPr>
        <w:ind w:left="4004" w:hanging="360"/>
      </w:pPr>
    </w:lvl>
    <w:lvl w:ilvl="4" w:tplc="04160019" w:tentative="1">
      <w:start w:val="1"/>
      <w:numFmt w:val="lowerLetter"/>
      <w:lvlText w:val="%5."/>
      <w:lvlJc w:val="left"/>
      <w:pPr>
        <w:ind w:left="4724" w:hanging="360"/>
      </w:pPr>
    </w:lvl>
    <w:lvl w:ilvl="5" w:tplc="0416001B" w:tentative="1">
      <w:start w:val="1"/>
      <w:numFmt w:val="lowerRoman"/>
      <w:lvlText w:val="%6."/>
      <w:lvlJc w:val="right"/>
      <w:pPr>
        <w:ind w:left="5444" w:hanging="180"/>
      </w:pPr>
    </w:lvl>
    <w:lvl w:ilvl="6" w:tplc="0416000F" w:tentative="1">
      <w:start w:val="1"/>
      <w:numFmt w:val="decimal"/>
      <w:lvlText w:val="%7."/>
      <w:lvlJc w:val="left"/>
      <w:pPr>
        <w:ind w:left="6164" w:hanging="360"/>
      </w:pPr>
    </w:lvl>
    <w:lvl w:ilvl="7" w:tplc="04160019" w:tentative="1">
      <w:start w:val="1"/>
      <w:numFmt w:val="lowerLetter"/>
      <w:lvlText w:val="%8."/>
      <w:lvlJc w:val="left"/>
      <w:pPr>
        <w:ind w:left="6884" w:hanging="360"/>
      </w:pPr>
    </w:lvl>
    <w:lvl w:ilvl="8" w:tplc="0416001B" w:tentative="1">
      <w:start w:val="1"/>
      <w:numFmt w:val="lowerRoman"/>
      <w:lvlText w:val="%9."/>
      <w:lvlJc w:val="right"/>
      <w:pPr>
        <w:ind w:left="7604" w:hanging="180"/>
      </w:pPr>
    </w:lvl>
  </w:abstractNum>
  <w:abstractNum w:abstractNumId="4" w15:restartNumberingAfterBreak="0">
    <w:nsid w:val="0EF90F62"/>
    <w:multiLevelType w:val="hybridMultilevel"/>
    <w:tmpl w:val="8DB6E854"/>
    <w:lvl w:ilvl="0" w:tplc="FFFFFFFF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107B7982"/>
    <w:multiLevelType w:val="hybridMultilevel"/>
    <w:tmpl w:val="003078F8"/>
    <w:lvl w:ilvl="0" w:tplc="9F169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C8D3B59"/>
    <w:multiLevelType w:val="hybridMultilevel"/>
    <w:tmpl w:val="1D0A7078"/>
    <w:lvl w:ilvl="0" w:tplc="25D836F2">
      <w:start w:val="1"/>
      <w:numFmt w:val="upperRoman"/>
      <w:lvlText w:val="%1"/>
      <w:lvlJc w:val="left"/>
      <w:pPr>
        <w:ind w:left="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FE8FDFC">
      <w:start w:val="1"/>
      <w:numFmt w:val="lowerLetter"/>
      <w:lvlText w:val="%2"/>
      <w:lvlJc w:val="left"/>
      <w:pPr>
        <w:ind w:left="1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B44C7F6">
      <w:start w:val="1"/>
      <w:numFmt w:val="lowerRoman"/>
      <w:lvlText w:val="%3"/>
      <w:lvlJc w:val="left"/>
      <w:pPr>
        <w:ind w:left="1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1621C6E">
      <w:start w:val="1"/>
      <w:numFmt w:val="decimal"/>
      <w:lvlText w:val="%4"/>
      <w:lvlJc w:val="left"/>
      <w:pPr>
        <w:ind w:left="2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DD47834">
      <w:start w:val="1"/>
      <w:numFmt w:val="lowerLetter"/>
      <w:lvlText w:val="%5"/>
      <w:lvlJc w:val="left"/>
      <w:pPr>
        <w:ind w:left="33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99EB46C">
      <w:start w:val="1"/>
      <w:numFmt w:val="lowerRoman"/>
      <w:lvlText w:val="%6"/>
      <w:lvlJc w:val="left"/>
      <w:pPr>
        <w:ind w:left="40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10ECDD2">
      <w:start w:val="1"/>
      <w:numFmt w:val="decimal"/>
      <w:lvlText w:val="%7"/>
      <w:lvlJc w:val="left"/>
      <w:pPr>
        <w:ind w:left="4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ECCF580">
      <w:start w:val="1"/>
      <w:numFmt w:val="lowerLetter"/>
      <w:lvlText w:val="%8"/>
      <w:lvlJc w:val="left"/>
      <w:pPr>
        <w:ind w:left="5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09ED060">
      <w:start w:val="1"/>
      <w:numFmt w:val="lowerRoman"/>
      <w:lvlText w:val="%9"/>
      <w:lvlJc w:val="left"/>
      <w:pPr>
        <w:ind w:left="6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F0436E3"/>
    <w:multiLevelType w:val="hybridMultilevel"/>
    <w:tmpl w:val="DC40045A"/>
    <w:lvl w:ilvl="0" w:tplc="57E42858">
      <w:start w:val="1"/>
      <w:numFmt w:val="upperRoman"/>
      <w:lvlText w:val="%1"/>
      <w:lvlJc w:val="left"/>
      <w:pPr>
        <w:ind w:left="9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7A6559E">
      <w:start w:val="1"/>
      <w:numFmt w:val="lowerLetter"/>
      <w:lvlText w:val="%2"/>
      <w:lvlJc w:val="left"/>
      <w:pPr>
        <w:ind w:left="118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D1E1D52">
      <w:start w:val="1"/>
      <w:numFmt w:val="lowerRoman"/>
      <w:lvlText w:val="%3"/>
      <w:lvlJc w:val="left"/>
      <w:pPr>
        <w:ind w:left="190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5E6BCB4">
      <w:start w:val="1"/>
      <w:numFmt w:val="decimal"/>
      <w:lvlText w:val="%4"/>
      <w:lvlJc w:val="left"/>
      <w:pPr>
        <w:ind w:left="262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D38FA96">
      <w:start w:val="1"/>
      <w:numFmt w:val="lowerLetter"/>
      <w:lvlText w:val="%5"/>
      <w:lvlJc w:val="left"/>
      <w:pPr>
        <w:ind w:left="334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B2E525E">
      <w:start w:val="1"/>
      <w:numFmt w:val="lowerRoman"/>
      <w:lvlText w:val="%6"/>
      <w:lvlJc w:val="left"/>
      <w:pPr>
        <w:ind w:left="40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746376C">
      <w:start w:val="1"/>
      <w:numFmt w:val="decimal"/>
      <w:lvlText w:val="%7"/>
      <w:lvlJc w:val="left"/>
      <w:pPr>
        <w:ind w:left="478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3CCAE22">
      <w:start w:val="1"/>
      <w:numFmt w:val="lowerLetter"/>
      <w:lvlText w:val="%8"/>
      <w:lvlJc w:val="left"/>
      <w:pPr>
        <w:ind w:left="550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B0069CA">
      <w:start w:val="1"/>
      <w:numFmt w:val="lowerRoman"/>
      <w:lvlText w:val="%9"/>
      <w:lvlJc w:val="left"/>
      <w:pPr>
        <w:ind w:left="622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92737421">
    <w:abstractNumId w:val="6"/>
  </w:num>
  <w:num w:numId="2" w16cid:durableId="2015188360">
    <w:abstractNumId w:val="7"/>
  </w:num>
  <w:num w:numId="3" w16cid:durableId="207111925">
    <w:abstractNumId w:val="1"/>
  </w:num>
  <w:num w:numId="4" w16cid:durableId="1206066353">
    <w:abstractNumId w:val="2"/>
  </w:num>
  <w:num w:numId="5" w16cid:durableId="1533883034">
    <w:abstractNumId w:val="3"/>
  </w:num>
  <w:num w:numId="6" w16cid:durableId="1415200117">
    <w:abstractNumId w:val="0"/>
  </w:num>
  <w:num w:numId="7" w16cid:durableId="1361518222">
    <w:abstractNumId w:val="4"/>
  </w:num>
  <w:num w:numId="8" w16cid:durableId="18981265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7A0"/>
    <w:rsid w:val="0004029F"/>
    <w:rsid w:val="001174D3"/>
    <w:rsid w:val="00226B35"/>
    <w:rsid w:val="002450FF"/>
    <w:rsid w:val="002528B2"/>
    <w:rsid w:val="00254705"/>
    <w:rsid w:val="002821C6"/>
    <w:rsid w:val="002822DC"/>
    <w:rsid w:val="002C296C"/>
    <w:rsid w:val="00380E5D"/>
    <w:rsid w:val="004130C5"/>
    <w:rsid w:val="00463E22"/>
    <w:rsid w:val="004B77A0"/>
    <w:rsid w:val="004E0592"/>
    <w:rsid w:val="004F0083"/>
    <w:rsid w:val="006037F9"/>
    <w:rsid w:val="00696649"/>
    <w:rsid w:val="006E43EE"/>
    <w:rsid w:val="0074087D"/>
    <w:rsid w:val="00742043"/>
    <w:rsid w:val="00751721"/>
    <w:rsid w:val="007709FB"/>
    <w:rsid w:val="007F28BB"/>
    <w:rsid w:val="00962808"/>
    <w:rsid w:val="009B522F"/>
    <w:rsid w:val="00AA5967"/>
    <w:rsid w:val="00B022A1"/>
    <w:rsid w:val="00C50645"/>
    <w:rsid w:val="00C661DA"/>
    <w:rsid w:val="00CC7631"/>
    <w:rsid w:val="00D571D8"/>
    <w:rsid w:val="00DC78C1"/>
    <w:rsid w:val="00E329D5"/>
    <w:rsid w:val="00F26F77"/>
    <w:rsid w:val="00F3472A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AC345"/>
  <w15:docId w15:val="{9B72ED62-1FA5-4FD7-A7A5-A0FA6FBDA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11" w:right="95" w:hanging="10"/>
      <w:jc w:val="both"/>
    </w:pPr>
    <w:rPr>
      <w:rFonts w:ascii="Arial" w:eastAsia="Arial" w:hAnsi="Arial" w:cs="Arial"/>
      <w:color w:val="00000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822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822DC"/>
    <w:rPr>
      <w:rFonts w:ascii="Arial" w:eastAsia="Arial" w:hAnsi="Arial" w:cs="Arial"/>
      <w:color w:val="000000"/>
      <w:sz w:val="18"/>
    </w:rPr>
  </w:style>
  <w:style w:type="paragraph" w:styleId="Rodap">
    <w:name w:val="footer"/>
    <w:basedOn w:val="Normal"/>
    <w:link w:val="RodapChar"/>
    <w:uiPriority w:val="99"/>
    <w:unhideWhenUsed/>
    <w:rsid w:val="002822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822DC"/>
    <w:rPr>
      <w:rFonts w:ascii="Arial" w:eastAsia="Arial" w:hAnsi="Arial" w:cs="Arial"/>
      <w:color w:val="000000"/>
      <w:sz w:val="18"/>
    </w:rPr>
  </w:style>
  <w:style w:type="paragraph" w:styleId="PargrafodaLista">
    <w:name w:val="List Paragraph"/>
    <w:basedOn w:val="Normal"/>
    <w:uiPriority w:val="34"/>
    <w:qFormat/>
    <w:rsid w:val="002822DC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4E059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E0592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0402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2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ndijus@sindijus.org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indijus@sindijus.org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indijus@sindijus.org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1381</Words>
  <Characters>7460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 Manoel</dc:creator>
  <cp:keywords/>
  <cp:lastModifiedBy>SINDIJUS</cp:lastModifiedBy>
  <cp:revision>4</cp:revision>
  <dcterms:created xsi:type="dcterms:W3CDTF">2026-07-20T17:42:00Z</dcterms:created>
  <dcterms:modified xsi:type="dcterms:W3CDTF">2026-07-20T17:45:00Z</dcterms:modified>
</cp:coreProperties>
</file>